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B25" w:rsidRPr="00F23EF7" w:rsidRDefault="0070603C" w:rsidP="007060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3EF7">
        <w:rPr>
          <w:rFonts w:ascii="Times New Roman" w:hAnsi="Times New Roman" w:cs="Times New Roman"/>
          <w:b/>
          <w:sz w:val="32"/>
          <w:szCs w:val="32"/>
        </w:rPr>
        <w:t>Программный комплекс для автоматизации</w:t>
      </w:r>
      <w:r w:rsidR="001530F2" w:rsidRPr="00F23EF7">
        <w:rPr>
          <w:rFonts w:ascii="Times New Roman" w:hAnsi="Times New Roman" w:cs="Times New Roman"/>
          <w:b/>
          <w:sz w:val="32"/>
          <w:szCs w:val="32"/>
        </w:rPr>
        <w:br/>
      </w:r>
      <w:r w:rsidRPr="00F23EF7">
        <w:rPr>
          <w:rFonts w:ascii="Times New Roman" w:hAnsi="Times New Roman" w:cs="Times New Roman"/>
          <w:b/>
          <w:sz w:val="32"/>
          <w:szCs w:val="32"/>
        </w:rPr>
        <w:t>учет</w:t>
      </w:r>
      <w:r w:rsidRPr="00F23EF7">
        <w:rPr>
          <w:rFonts w:ascii="Times New Roman" w:hAnsi="Times New Roman" w:cs="Times New Roman"/>
          <w:b/>
          <w:sz w:val="32"/>
          <w:szCs w:val="32"/>
        </w:rPr>
        <w:t>а</w:t>
      </w:r>
      <w:r w:rsidRPr="00F23EF7">
        <w:rPr>
          <w:rFonts w:ascii="Times New Roman" w:hAnsi="Times New Roman" w:cs="Times New Roman"/>
          <w:b/>
          <w:sz w:val="32"/>
          <w:szCs w:val="32"/>
        </w:rPr>
        <w:t xml:space="preserve"> и контрол</w:t>
      </w:r>
      <w:r w:rsidRPr="00F23EF7">
        <w:rPr>
          <w:rFonts w:ascii="Times New Roman" w:hAnsi="Times New Roman" w:cs="Times New Roman"/>
          <w:b/>
          <w:sz w:val="32"/>
          <w:szCs w:val="32"/>
        </w:rPr>
        <w:t>я</w:t>
      </w:r>
      <w:r w:rsidRPr="00F23EF7">
        <w:rPr>
          <w:rFonts w:ascii="Times New Roman" w:hAnsi="Times New Roman" w:cs="Times New Roman"/>
          <w:b/>
          <w:sz w:val="32"/>
          <w:szCs w:val="32"/>
        </w:rPr>
        <w:t xml:space="preserve"> трудоемкости операций работников в разрезе структуры бизнес-процессов (функций, операций) предприятия</w:t>
      </w:r>
      <w:r w:rsidRPr="00F23EF7">
        <w:rPr>
          <w:rFonts w:ascii="Times New Roman" w:hAnsi="Times New Roman" w:cs="Times New Roman"/>
          <w:b/>
          <w:sz w:val="32"/>
          <w:szCs w:val="32"/>
        </w:rPr>
        <w:t xml:space="preserve"> – </w:t>
      </w:r>
      <w:bookmarkStart w:id="0" w:name="_GoBack"/>
      <w:bookmarkEnd w:id="0"/>
      <w:r w:rsidRPr="00F23EF7">
        <w:rPr>
          <w:rFonts w:ascii="Times New Roman" w:hAnsi="Times New Roman" w:cs="Times New Roman"/>
          <w:b/>
          <w:sz w:val="32"/>
          <w:szCs w:val="32"/>
        </w:rPr>
        <w:t>клиентский модуль и веб-сервис ИС «TIMING»</w:t>
      </w:r>
    </w:p>
    <w:p w:rsidR="003B2B25" w:rsidRPr="00F23EF7" w:rsidRDefault="003B2B25" w:rsidP="007060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2B25" w:rsidRPr="00F23EF7" w:rsidRDefault="003B2B25" w:rsidP="007060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2B25" w:rsidRPr="00F23EF7" w:rsidRDefault="003B2B25" w:rsidP="007060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603C" w:rsidRPr="00F23EF7" w:rsidRDefault="0070603C" w:rsidP="0070603C">
      <w:pPr>
        <w:jc w:val="center"/>
        <w:rPr>
          <w:rFonts w:ascii="Times New Roman" w:hAnsi="Times New Roman" w:cs="Times New Roman"/>
          <w:sz w:val="32"/>
          <w:szCs w:val="32"/>
        </w:rPr>
      </w:pPr>
      <w:r w:rsidRPr="00F23EF7">
        <w:rPr>
          <w:rFonts w:ascii="Times New Roman" w:hAnsi="Times New Roman" w:cs="Times New Roman"/>
          <w:b/>
          <w:sz w:val="32"/>
          <w:szCs w:val="32"/>
        </w:rPr>
        <w:t>Описание процессов, обеспечивающих</w:t>
      </w:r>
      <w:r w:rsidR="001530F2" w:rsidRPr="00F23EF7">
        <w:rPr>
          <w:rFonts w:ascii="Times New Roman" w:hAnsi="Times New Roman" w:cs="Times New Roman"/>
          <w:b/>
          <w:sz w:val="32"/>
          <w:szCs w:val="32"/>
        </w:rPr>
        <w:br/>
      </w:r>
      <w:r w:rsidRPr="00F23EF7">
        <w:rPr>
          <w:rFonts w:ascii="Times New Roman" w:hAnsi="Times New Roman" w:cs="Times New Roman"/>
          <w:b/>
          <w:sz w:val="32"/>
          <w:szCs w:val="32"/>
        </w:rPr>
        <w:t>поддержание жизненного цикла программного обеспечения, устранение неисправностей, выявленных в ходе эксплуатации программного обеспечения, совершенствование программного обеспечения</w:t>
      </w:r>
    </w:p>
    <w:p w:rsidR="001530F2" w:rsidRDefault="001530F2" w:rsidP="005A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30F2" w:rsidRDefault="001530F2" w:rsidP="005A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30F2" w:rsidRDefault="001530F2" w:rsidP="005A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30F2" w:rsidRDefault="001530F2" w:rsidP="005A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30F2" w:rsidRDefault="001530F2" w:rsidP="005A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30F2" w:rsidRDefault="001530F2" w:rsidP="005A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30F2" w:rsidRDefault="001530F2" w:rsidP="005A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30F2" w:rsidRDefault="001530F2" w:rsidP="005A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30F2" w:rsidRDefault="001530F2" w:rsidP="005A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30F2" w:rsidRDefault="001530F2" w:rsidP="005A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30F2" w:rsidRDefault="001530F2" w:rsidP="005A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30F2" w:rsidRDefault="001530F2" w:rsidP="005A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30F2" w:rsidRDefault="001530F2" w:rsidP="005A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30F2" w:rsidRDefault="001530F2" w:rsidP="005A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30F2" w:rsidRDefault="001530F2" w:rsidP="005A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30F2" w:rsidRDefault="001530F2" w:rsidP="005A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30F2" w:rsidRDefault="001530F2" w:rsidP="005A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30F2" w:rsidRDefault="001530F2" w:rsidP="005A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30F2" w:rsidRDefault="001530F2" w:rsidP="005A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30F2" w:rsidRDefault="001530F2" w:rsidP="005A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30F2" w:rsidRDefault="001530F2" w:rsidP="005A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30F2" w:rsidRDefault="001530F2" w:rsidP="005A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30F2" w:rsidRDefault="001530F2" w:rsidP="005A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30F2" w:rsidRDefault="001530F2" w:rsidP="005A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30F2" w:rsidRDefault="001530F2" w:rsidP="005A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30F2" w:rsidRDefault="001530F2" w:rsidP="005A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30F2" w:rsidRDefault="001530F2" w:rsidP="005A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2B25" w:rsidRPr="001530F2" w:rsidRDefault="001530F2" w:rsidP="005A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30F2">
        <w:rPr>
          <w:rFonts w:ascii="Times New Roman" w:hAnsi="Times New Roman" w:cs="Times New Roman"/>
          <w:sz w:val="28"/>
          <w:szCs w:val="28"/>
        </w:rPr>
        <w:t>Москва</w:t>
      </w:r>
    </w:p>
    <w:p w:rsidR="001530F2" w:rsidRPr="001530F2" w:rsidRDefault="001530F2" w:rsidP="005A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30F2">
        <w:rPr>
          <w:rFonts w:ascii="Times New Roman" w:hAnsi="Times New Roman" w:cs="Times New Roman"/>
          <w:sz w:val="28"/>
          <w:szCs w:val="28"/>
        </w:rPr>
        <w:t>2022 год</w:t>
      </w:r>
    </w:p>
    <w:p w:rsidR="00760100" w:rsidRPr="0045320D" w:rsidRDefault="00760100">
      <w:pPr>
        <w:rPr>
          <w:rFonts w:ascii="Times New Roman" w:hAnsi="Times New Roman" w:cs="Times New Roman"/>
          <w:sz w:val="24"/>
          <w:szCs w:val="24"/>
        </w:rPr>
      </w:pPr>
      <w:r w:rsidRPr="0045320D">
        <w:rPr>
          <w:rFonts w:ascii="Times New Roman" w:hAnsi="Times New Roman" w:cs="Times New Roman"/>
          <w:b/>
          <w:sz w:val="56"/>
          <w:szCs w:val="56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1690561766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82408A" w:rsidRPr="00004AAD" w:rsidRDefault="0082408A">
          <w:pPr>
            <w:pStyle w:val="af6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004AAD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004AAD" w:rsidRPr="00004AAD" w:rsidRDefault="0082408A">
          <w:pPr>
            <w:pStyle w:val="13"/>
            <w:tabs>
              <w:tab w:val="right" w:leader="dot" w:pos="1033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004AAD">
            <w:rPr>
              <w:rFonts w:ascii="Times New Roman" w:hAnsi="Times New Roman" w:cs="Times New Roman"/>
              <w:color w:val="0070C0"/>
              <w:sz w:val="24"/>
              <w:szCs w:val="24"/>
            </w:rPr>
            <w:fldChar w:fldCharType="begin"/>
          </w:r>
          <w:r w:rsidRPr="00004AAD">
            <w:rPr>
              <w:rFonts w:ascii="Times New Roman" w:hAnsi="Times New Roman" w:cs="Times New Roman"/>
              <w:color w:val="0070C0"/>
              <w:sz w:val="24"/>
              <w:szCs w:val="24"/>
            </w:rPr>
            <w:instrText xml:space="preserve"> TOC \o "1-3" \h \z \u </w:instrText>
          </w:r>
          <w:r w:rsidRPr="00004AAD">
            <w:rPr>
              <w:rFonts w:ascii="Times New Roman" w:hAnsi="Times New Roman" w:cs="Times New Roman"/>
              <w:color w:val="0070C0"/>
              <w:sz w:val="24"/>
              <w:szCs w:val="24"/>
            </w:rPr>
            <w:fldChar w:fldCharType="separate"/>
          </w:r>
          <w:hyperlink w:anchor="_Toc107478796" w:history="1">
            <w:r w:rsidR="00004AAD" w:rsidRPr="00004AAD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Термины и определения</w:t>
            </w:r>
            <w:r w:rsidR="00004AAD" w:rsidRPr="00004A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04AAD" w:rsidRPr="00004A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04AAD" w:rsidRPr="00004A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_Toc107478796 \h </w:instrText>
            </w:r>
            <w:r w:rsidR="00004AAD" w:rsidRPr="00004A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04AAD" w:rsidRPr="00004A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04AAD" w:rsidRPr="00004A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004AAD" w:rsidRPr="00004A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4AAD" w:rsidRPr="00004AAD" w:rsidRDefault="00004AAD">
          <w:pPr>
            <w:pStyle w:val="13"/>
            <w:tabs>
              <w:tab w:val="left" w:pos="440"/>
              <w:tab w:val="right" w:leader="dot" w:pos="1033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07478797" w:history="1">
            <w:r w:rsidRPr="00004AAD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Pr="00004AA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Pr="00004AAD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Общие сведения о программном обеспечении</w:t>
            </w:r>
            <w:r w:rsidRPr="00004A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04A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004A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_Toc107478797 \h </w:instrText>
            </w:r>
            <w:r w:rsidRPr="00004A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04A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004A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004A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4AAD" w:rsidRPr="00004AAD" w:rsidRDefault="00004AAD">
          <w:pPr>
            <w:pStyle w:val="13"/>
            <w:tabs>
              <w:tab w:val="left" w:pos="440"/>
              <w:tab w:val="right" w:leader="dot" w:pos="1033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07478798" w:history="1">
            <w:r w:rsidRPr="00004AAD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Pr="00004AA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Pr="00004AAD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Поддержание жизненного цикла программного обеспечения</w:t>
            </w:r>
            <w:r w:rsidRPr="00004A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04A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004A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_Toc107478798 \h </w:instrText>
            </w:r>
            <w:r w:rsidRPr="00004A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04A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004A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004A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4AAD" w:rsidRPr="00004AAD" w:rsidRDefault="00004AAD">
          <w:pPr>
            <w:pStyle w:val="21"/>
            <w:tabs>
              <w:tab w:val="left" w:pos="880"/>
              <w:tab w:val="right" w:leader="dot" w:pos="1033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07478799" w:history="1">
            <w:r w:rsidRPr="00004AAD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2.1.</w:t>
            </w:r>
            <w:r w:rsidRPr="00004AA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Pr="00004AAD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Назначение сопровождения программного обеспечения</w:t>
            </w:r>
            <w:r w:rsidRPr="00004A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04A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004A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_Toc107478799 \h </w:instrText>
            </w:r>
            <w:r w:rsidRPr="00004A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04A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004A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004A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4AAD" w:rsidRPr="00004AAD" w:rsidRDefault="00004AAD">
          <w:pPr>
            <w:pStyle w:val="21"/>
            <w:tabs>
              <w:tab w:val="left" w:pos="880"/>
              <w:tab w:val="right" w:leader="dot" w:pos="1033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07478800" w:history="1">
            <w:r w:rsidRPr="00004AAD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2.2.</w:t>
            </w:r>
            <w:r w:rsidRPr="00004AA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Pr="00004AAD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Сервисные процессы сопровождения ПО</w:t>
            </w:r>
            <w:r w:rsidRPr="00004A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04A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004A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_Toc107478800 \h </w:instrText>
            </w:r>
            <w:r w:rsidRPr="00004A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04A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004A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004A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4AAD" w:rsidRPr="00004AAD" w:rsidRDefault="00004AAD">
          <w:pPr>
            <w:pStyle w:val="21"/>
            <w:tabs>
              <w:tab w:val="left" w:pos="880"/>
              <w:tab w:val="right" w:leader="dot" w:pos="1033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07478801" w:history="1">
            <w:r w:rsidRPr="00004AAD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2.3.</w:t>
            </w:r>
            <w:r w:rsidRPr="00004AA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Pr="00004AAD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Устранение неисправностей в процессе эксплуатации</w:t>
            </w:r>
            <w:r w:rsidRPr="00004A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04A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004A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_Toc107478801 \h </w:instrText>
            </w:r>
            <w:r w:rsidRPr="00004A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04A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004A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004A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4AAD" w:rsidRPr="00004AAD" w:rsidRDefault="00004AAD">
          <w:pPr>
            <w:pStyle w:val="21"/>
            <w:tabs>
              <w:tab w:val="left" w:pos="880"/>
              <w:tab w:val="right" w:leader="dot" w:pos="1033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07478802" w:history="1">
            <w:r w:rsidRPr="00004AAD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2.4.</w:t>
            </w:r>
            <w:r w:rsidRPr="00004AA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Pr="00004AAD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Техническая поддержка пользователей</w:t>
            </w:r>
            <w:r w:rsidRPr="00004A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04A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004A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_Toc107478802 \h </w:instrText>
            </w:r>
            <w:r w:rsidRPr="00004A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04A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004A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004A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4AAD" w:rsidRPr="00004AAD" w:rsidRDefault="00004AAD">
          <w:pPr>
            <w:pStyle w:val="21"/>
            <w:tabs>
              <w:tab w:val="left" w:pos="880"/>
              <w:tab w:val="right" w:leader="dot" w:pos="1033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07478803" w:history="1">
            <w:r w:rsidRPr="00004AAD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2.5.</w:t>
            </w:r>
            <w:r w:rsidRPr="00004AA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Pr="00004AAD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Совершенствование (модернизация) ПО</w:t>
            </w:r>
            <w:r w:rsidRPr="00004A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04A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004A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_Toc107478803 \h </w:instrText>
            </w:r>
            <w:r w:rsidRPr="00004A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04A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004A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004A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4AAD" w:rsidRPr="00004AAD" w:rsidRDefault="00004AAD">
          <w:pPr>
            <w:pStyle w:val="13"/>
            <w:tabs>
              <w:tab w:val="left" w:pos="440"/>
              <w:tab w:val="right" w:leader="dot" w:pos="1033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07478804" w:history="1">
            <w:r w:rsidRPr="00004AAD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Pr="00004AA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Pr="00004AAD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Информация о персонале, необходимом для  обеспечения поддержки</w:t>
            </w:r>
            <w:r w:rsidRPr="00004A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04A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004A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_Toc107478804 \h </w:instrText>
            </w:r>
            <w:r w:rsidRPr="00004A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04A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004A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004A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408A" w:rsidRPr="00151F80" w:rsidRDefault="0082408A">
          <w:pPr>
            <w:rPr>
              <w:rFonts w:ascii="Times New Roman" w:hAnsi="Times New Roman" w:cs="Times New Roman"/>
              <w:sz w:val="28"/>
              <w:szCs w:val="28"/>
            </w:rPr>
          </w:pPr>
          <w:r w:rsidRPr="00004AAD">
            <w:rPr>
              <w:rFonts w:ascii="Times New Roman" w:hAnsi="Times New Roman" w:cs="Times New Roman"/>
              <w:b/>
              <w:bCs/>
              <w:color w:val="0070C0"/>
              <w:sz w:val="24"/>
              <w:szCs w:val="24"/>
            </w:rPr>
            <w:fldChar w:fldCharType="end"/>
          </w:r>
        </w:p>
      </w:sdtContent>
    </w:sdt>
    <w:p w:rsidR="006A10E8" w:rsidRDefault="006A10E8">
      <w:pPr>
        <w:rPr>
          <w:rFonts w:ascii="Times New Roman" w:hAnsi="Times New Roman" w:cs="Times New Roman"/>
          <w:b/>
          <w:sz w:val="24"/>
          <w:szCs w:val="24"/>
        </w:rPr>
      </w:pPr>
      <w:r w:rsidRPr="0045320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6018A" w:rsidRPr="0045320D" w:rsidRDefault="0036018A" w:rsidP="0036018A">
      <w:pPr>
        <w:pStyle w:val="10"/>
        <w:tabs>
          <w:tab w:val="left" w:pos="993"/>
        </w:tabs>
        <w:spacing w:before="200" w:after="200" w:line="240" w:lineRule="auto"/>
        <w:ind w:left="709"/>
        <w:rPr>
          <w:rFonts w:ascii="Times New Roman" w:hAnsi="Times New Roman" w:cs="Times New Roman"/>
          <w:color w:val="0070C0"/>
        </w:rPr>
      </w:pPr>
      <w:bookmarkStart w:id="1" w:name="_Toc107478796"/>
      <w:r w:rsidRPr="0045320D">
        <w:rPr>
          <w:rFonts w:ascii="Times New Roman" w:hAnsi="Times New Roman" w:cs="Times New Roman"/>
          <w:color w:val="0070C0"/>
        </w:rPr>
        <w:lastRenderedPageBreak/>
        <w:t>Термины и определения</w:t>
      </w:r>
      <w:bookmarkEnd w:id="1"/>
    </w:p>
    <w:p w:rsidR="0036018A" w:rsidRDefault="0036018A" w:rsidP="0036018A">
      <w:pPr>
        <w:pStyle w:val="a3"/>
        <w:spacing w:before="0" w:beforeAutospacing="0" w:after="0" w:afterAutospacing="0"/>
        <w:ind w:firstLine="426"/>
        <w:jc w:val="both"/>
      </w:pPr>
      <w:r>
        <w:rPr>
          <w:rStyle w:val="apple-tab-span"/>
          <w:b/>
          <w:color w:val="000000"/>
        </w:rPr>
        <w:t>Информационная система</w:t>
      </w:r>
      <w:r w:rsidRPr="0045320D">
        <w:rPr>
          <w:rStyle w:val="apple-tab-span"/>
          <w:color w:val="000000"/>
        </w:rPr>
        <w:t xml:space="preserve"> – </w:t>
      </w:r>
      <w:r>
        <w:t>совокупность содержащейся в базах данных информации и обеспечивающих ее обработку информационных технологий и технических средств.</w:t>
      </w:r>
    </w:p>
    <w:p w:rsidR="0036018A" w:rsidRDefault="0036018A" w:rsidP="0036018A">
      <w:pPr>
        <w:pStyle w:val="a3"/>
        <w:spacing w:before="0" w:beforeAutospacing="0" w:after="0" w:afterAutospacing="0"/>
        <w:ind w:firstLine="426"/>
        <w:jc w:val="both"/>
        <w:rPr>
          <w:rStyle w:val="apple-tab-span"/>
          <w:b/>
          <w:color w:val="000000"/>
        </w:rPr>
      </w:pPr>
      <w:r w:rsidRPr="00F751FB">
        <w:rPr>
          <w:b/>
        </w:rPr>
        <w:t>Программное средство</w:t>
      </w:r>
      <w:r w:rsidRPr="004B07FB">
        <w:t xml:space="preserve"> </w:t>
      </w:r>
      <w:r>
        <w:t>–</w:t>
      </w:r>
      <w:r w:rsidRPr="004B07FB">
        <w:t xml:space="preserve"> </w:t>
      </w:r>
      <w:r>
        <w:t xml:space="preserve">компьютерная </w:t>
      </w:r>
      <w:r w:rsidRPr="004B07FB">
        <w:t xml:space="preserve">программа, предназначенная для </w:t>
      </w:r>
      <w:r>
        <w:t xml:space="preserve">автоматизации </w:t>
      </w:r>
      <w:r w:rsidRPr="004B07FB">
        <w:t>ввода, обработки данных и вывода информации</w:t>
      </w:r>
      <w:r>
        <w:t>.</w:t>
      </w:r>
    </w:p>
    <w:p w:rsidR="0036018A" w:rsidRDefault="0036018A" w:rsidP="0036018A">
      <w:pPr>
        <w:pStyle w:val="a3"/>
        <w:spacing w:before="0" w:beforeAutospacing="0" w:after="0" w:afterAutospacing="0"/>
        <w:ind w:firstLine="426"/>
        <w:jc w:val="both"/>
        <w:rPr>
          <w:rStyle w:val="apple-tab-span"/>
          <w:color w:val="000000"/>
        </w:rPr>
      </w:pPr>
      <w:r w:rsidRPr="0045320D">
        <w:rPr>
          <w:rStyle w:val="apple-tab-span"/>
          <w:b/>
          <w:color w:val="000000"/>
        </w:rPr>
        <w:t>Клиент</w:t>
      </w:r>
      <w:r>
        <w:rPr>
          <w:rStyle w:val="apple-tab-span"/>
          <w:b/>
          <w:color w:val="000000"/>
        </w:rPr>
        <w:t>ский</w:t>
      </w:r>
      <w:r w:rsidRPr="00533F36">
        <w:rPr>
          <w:rStyle w:val="apple-tab-span"/>
          <w:b/>
          <w:color w:val="000000"/>
        </w:rPr>
        <w:t xml:space="preserve"> </w:t>
      </w:r>
      <w:r>
        <w:rPr>
          <w:rStyle w:val="apple-tab-span"/>
          <w:b/>
          <w:color w:val="000000"/>
        </w:rPr>
        <w:t>модуль</w:t>
      </w:r>
      <w:r w:rsidRPr="00533F36">
        <w:rPr>
          <w:rStyle w:val="apple-tab-span"/>
          <w:color w:val="000000"/>
        </w:rPr>
        <w:t xml:space="preserve"> –</w:t>
      </w:r>
      <w:r>
        <w:rPr>
          <w:rStyle w:val="apple-tab-span"/>
          <w:color w:val="000000"/>
        </w:rPr>
        <w:t xml:space="preserve"> </w:t>
      </w:r>
      <w:r w:rsidRPr="0045320D">
        <w:rPr>
          <w:rStyle w:val="apple-tab-span"/>
          <w:color w:val="000000"/>
        </w:rPr>
        <w:t xml:space="preserve">программное </w:t>
      </w:r>
      <w:r>
        <w:rPr>
          <w:rStyle w:val="apple-tab-span"/>
          <w:color w:val="000000"/>
        </w:rPr>
        <w:t>средство</w:t>
      </w:r>
      <w:r w:rsidRPr="0045320D">
        <w:rPr>
          <w:rStyle w:val="apple-tab-span"/>
          <w:color w:val="000000"/>
        </w:rPr>
        <w:t xml:space="preserve">, </w:t>
      </w:r>
      <w:r>
        <w:rPr>
          <w:rStyle w:val="apple-tab-span"/>
          <w:color w:val="000000"/>
        </w:rPr>
        <w:t xml:space="preserve">построенное </w:t>
      </w:r>
      <w:r w:rsidRPr="0045320D">
        <w:rPr>
          <w:rStyle w:val="apple-tab-span"/>
          <w:color w:val="000000"/>
        </w:rPr>
        <w:t xml:space="preserve">на платформе </w:t>
      </w:r>
      <w:proofErr w:type="spellStart"/>
      <w:r w:rsidRPr="0045320D">
        <w:rPr>
          <w:rStyle w:val="apple-tab-span"/>
          <w:color w:val="000000"/>
        </w:rPr>
        <w:t>Microsoft</w:t>
      </w:r>
      <w:proofErr w:type="spellEnd"/>
      <w:r w:rsidRPr="0045320D">
        <w:rPr>
          <w:rStyle w:val="apple-tab-span"/>
          <w:color w:val="000000"/>
        </w:rPr>
        <w:t xml:space="preserve"> .</w:t>
      </w:r>
      <w:proofErr w:type="spellStart"/>
      <w:r w:rsidRPr="0045320D">
        <w:rPr>
          <w:rStyle w:val="apple-tab-span"/>
          <w:color w:val="000000"/>
        </w:rPr>
        <w:t>Net</w:t>
      </w:r>
      <w:proofErr w:type="spellEnd"/>
      <w:r w:rsidRPr="0045320D">
        <w:rPr>
          <w:rStyle w:val="apple-tab-span"/>
          <w:color w:val="000000"/>
        </w:rPr>
        <w:t xml:space="preserve"> </w:t>
      </w:r>
      <w:proofErr w:type="spellStart"/>
      <w:r w:rsidRPr="0045320D">
        <w:rPr>
          <w:rStyle w:val="apple-tab-span"/>
          <w:color w:val="000000"/>
        </w:rPr>
        <w:t>Framework</w:t>
      </w:r>
      <w:proofErr w:type="spellEnd"/>
      <w:r>
        <w:rPr>
          <w:rStyle w:val="apple-tab-span"/>
          <w:color w:val="000000"/>
        </w:rPr>
        <w:t>, обеспечивающее взаимодействие пользователя (клиента) с функционалом серверной части информационной системы «</w:t>
      </w:r>
      <w:r>
        <w:rPr>
          <w:rStyle w:val="apple-tab-span"/>
          <w:color w:val="000000"/>
          <w:lang w:val="en-US"/>
        </w:rPr>
        <w:t>TIMING</w:t>
      </w:r>
      <w:r>
        <w:rPr>
          <w:rStyle w:val="apple-tab-span"/>
          <w:color w:val="000000"/>
        </w:rPr>
        <w:t>».</w:t>
      </w:r>
    </w:p>
    <w:p w:rsidR="0036018A" w:rsidRPr="00533F36" w:rsidRDefault="0036018A" w:rsidP="0036018A">
      <w:pPr>
        <w:pStyle w:val="a3"/>
        <w:spacing w:before="0" w:beforeAutospacing="0" w:after="0" w:afterAutospacing="0"/>
        <w:ind w:firstLine="426"/>
        <w:jc w:val="both"/>
        <w:rPr>
          <w:color w:val="333333"/>
          <w:shd w:val="clear" w:color="auto" w:fill="FFFFFF"/>
        </w:rPr>
      </w:pPr>
      <w:r w:rsidRPr="00533F36">
        <w:rPr>
          <w:b/>
          <w:color w:val="333333"/>
          <w:shd w:val="clear" w:color="auto" w:fill="FFFFFF"/>
        </w:rPr>
        <w:t>REST</w:t>
      </w:r>
      <w:r w:rsidRPr="00533F36">
        <w:rPr>
          <w:color w:val="333333"/>
          <w:shd w:val="clear" w:color="auto" w:fill="FFFFFF"/>
        </w:rPr>
        <w:t xml:space="preserve"> – (сокр. от англ. </w:t>
      </w:r>
      <w:proofErr w:type="spellStart"/>
      <w:r w:rsidRPr="00533F36">
        <w:rPr>
          <w:color w:val="333333"/>
          <w:shd w:val="clear" w:color="auto" w:fill="FFFFFF"/>
        </w:rPr>
        <w:t>Representational</w:t>
      </w:r>
      <w:proofErr w:type="spellEnd"/>
      <w:r w:rsidRPr="00533F36">
        <w:rPr>
          <w:color w:val="333333"/>
          <w:shd w:val="clear" w:color="auto" w:fill="FFFFFF"/>
        </w:rPr>
        <w:t xml:space="preserve"> </w:t>
      </w:r>
      <w:proofErr w:type="spellStart"/>
      <w:r w:rsidRPr="00533F36">
        <w:rPr>
          <w:color w:val="333333"/>
          <w:shd w:val="clear" w:color="auto" w:fill="FFFFFF"/>
        </w:rPr>
        <w:t>State</w:t>
      </w:r>
      <w:proofErr w:type="spellEnd"/>
      <w:r w:rsidRPr="00533F36">
        <w:rPr>
          <w:color w:val="333333"/>
          <w:shd w:val="clear" w:color="auto" w:fill="FFFFFF"/>
        </w:rPr>
        <w:t xml:space="preserve"> </w:t>
      </w:r>
      <w:proofErr w:type="spellStart"/>
      <w:r w:rsidRPr="00533F36">
        <w:rPr>
          <w:color w:val="333333"/>
          <w:shd w:val="clear" w:color="auto" w:fill="FFFFFF"/>
        </w:rPr>
        <w:t>Transfer</w:t>
      </w:r>
      <w:proofErr w:type="spellEnd"/>
      <w:r w:rsidRPr="00533F36">
        <w:rPr>
          <w:color w:val="333333"/>
          <w:shd w:val="clear" w:color="auto" w:fill="FFFFFF"/>
        </w:rPr>
        <w:t xml:space="preserve"> — «передача состояния представления») архитектурный </w:t>
      </w:r>
      <w:r>
        <w:rPr>
          <w:color w:val="333333"/>
          <w:shd w:val="clear" w:color="auto" w:fill="FFFFFF"/>
        </w:rPr>
        <w:t>стандарт</w:t>
      </w:r>
      <w:r w:rsidRPr="00533F36">
        <w:rPr>
          <w:color w:val="333333"/>
          <w:shd w:val="clear" w:color="auto" w:fill="FFFFFF"/>
        </w:rPr>
        <w:t xml:space="preserve"> взаимодействия компонентов распределённого приложения в сети по модели клиент-сервер.</w:t>
      </w:r>
    </w:p>
    <w:p w:rsidR="0036018A" w:rsidRPr="00533F36" w:rsidRDefault="0036018A" w:rsidP="0036018A">
      <w:pPr>
        <w:pStyle w:val="a3"/>
        <w:spacing w:before="0" w:beforeAutospacing="0" w:after="0" w:afterAutospacing="0"/>
        <w:ind w:firstLine="426"/>
        <w:jc w:val="both"/>
        <w:rPr>
          <w:rStyle w:val="apple-tab-span"/>
          <w:color w:val="000000"/>
        </w:rPr>
      </w:pPr>
      <w:r w:rsidRPr="00533F36">
        <w:rPr>
          <w:b/>
          <w:color w:val="333333"/>
          <w:shd w:val="clear" w:color="auto" w:fill="FFFFFF"/>
        </w:rPr>
        <w:t>REST API</w:t>
      </w:r>
      <w:r w:rsidRPr="00533F36">
        <w:rPr>
          <w:color w:val="333333"/>
          <w:shd w:val="clear" w:color="auto" w:fill="FFFFFF"/>
        </w:rPr>
        <w:t xml:space="preserve"> – это набор удаленных вызовов стандартных методов, возвращающих данные в определенном формате.</w:t>
      </w:r>
    </w:p>
    <w:p w:rsidR="0036018A" w:rsidRPr="00533F36" w:rsidRDefault="0036018A" w:rsidP="0036018A">
      <w:pPr>
        <w:pStyle w:val="a3"/>
        <w:spacing w:before="0" w:beforeAutospacing="0" w:after="0" w:afterAutospacing="0"/>
        <w:ind w:firstLine="426"/>
        <w:jc w:val="both"/>
        <w:rPr>
          <w:b/>
        </w:rPr>
      </w:pPr>
      <w:proofErr w:type="spellStart"/>
      <w:proofErr w:type="gramStart"/>
      <w:r w:rsidRPr="00533F36">
        <w:rPr>
          <w:b/>
          <w:color w:val="2C3E50"/>
          <w:shd w:val="clear" w:color="auto" w:fill="FFFFFF"/>
          <w:lang w:val="en-US"/>
        </w:rPr>
        <w:t>RestSharp</w:t>
      </w:r>
      <w:proofErr w:type="spellEnd"/>
      <w:r w:rsidRPr="00533F36">
        <w:rPr>
          <w:color w:val="2C3E50"/>
          <w:shd w:val="clear" w:color="auto" w:fill="FFFFFF"/>
        </w:rPr>
        <w:t xml:space="preserve"> – библиотека для </w:t>
      </w:r>
      <w:r w:rsidRPr="00533F36">
        <w:rPr>
          <w:rStyle w:val="apple-tab-span"/>
          <w:color w:val="000000"/>
          <w:lang w:val="en-US"/>
        </w:rPr>
        <w:t>Microsoft</w:t>
      </w:r>
      <w:r w:rsidRPr="00533F36">
        <w:rPr>
          <w:rStyle w:val="apple-tab-span"/>
          <w:color w:val="000000"/>
        </w:rPr>
        <w:t xml:space="preserve"> .</w:t>
      </w:r>
      <w:r w:rsidRPr="00533F36">
        <w:rPr>
          <w:rStyle w:val="apple-tab-span"/>
          <w:color w:val="000000"/>
          <w:lang w:val="en-US"/>
        </w:rPr>
        <w:t>Net</w:t>
      </w:r>
      <w:r w:rsidRPr="00533F36">
        <w:rPr>
          <w:rStyle w:val="apple-tab-span"/>
          <w:color w:val="000000"/>
        </w:rPr>
        <w:t xml:space="preserve"> </w:t>
      </w:r>
      <w:r w:rsidRPr="00533F36">
        <w:rPr>
          <w:rStyle w:val="apple-tab-span"/>
          <w:color w:val="000000"/>
          <w:lang w:val="en-US"/>
        </w:rPr>
        <w:t>Framework</w:t>
      </w:r>
      <w:r w:rsidRPr="00533F36">
        <w:rPr>
          <w:rStyle w:val="apple-tab-span"/>
          <w:color w:val="000000"/>
        </w:rPr>
        <w:t xml:space="preserve"> обеспечивающая взаимодействие между сервисами </w:t>
      </w:r>
      <w:r>
        <w:rPr>
          <w:rStyle w:val="apple-tab-span"/>
          <w:color w:val="000000"/>
        </w:rPr>
        <w:t>в формате</w:t>
      </w:r>
      <w:r w:rsidRPr="00533F36">
        <w:rPr>
          <w:rStyle w:val="apple-tab-span"/>
          <w:color w:val="000000"/>
        </w:rPr>
        <w:t xml:space="preserve"> </w:t>
      </w:r>
      <w:r w:rsidRPr="00533F36">
        <w:rPr>
          <w:rStyle w:val="apple-tab-span"/>
          <w:color w:val="000000"/>
          <w:lang w:val="en-US"/>
        </w:rPr>
        <w:t>REST</w:t>
      </w:r>
      <w:r w:rsidRPr="00533F36">
        <w:rPr>
          <w:rStyle w:val="apple-tab-span"/>
          <w:color w:val="000000"/>
        </w:rPr>
        <w:t xml:space="preserve"> </w:t>
      </w:r>
      <w:r w:rsidRPr="00533F36">
        <w:rPr>
          <w:rStyle w:val="apple-tab-span"/>
          <w:color w:val="000000"/>
          <w:lang w:val="en-US"/>
        </w:rPr>
        <w:t>API</w:t>
      </w:r>
      <w:r>
        <w:rPr>
          <w:rStyle w:val="apple-tab-span"/>
          <w:color w:val="000000"/>
        </w:rPr>
        <w:t>,</w:t>
      </w:r>
      <w:r w:rsidRPr="00533F36">
        <w:rPr>
          <w:rStyle w:val="apple-tab-span"/>
          <w:color w:val="000000"/>
        </w:rPr>
        <w:t xml:space="preserve"> по протоколу </w:t>
      </w:r>
      <w:r w:rsidRPr="00533F36">
        <w:rPr>
          <w:color w:val="2C3E50"/>
          <w:shd w:val="clear" w:color="auto" w:fill="FFFFFF"/>
          <w:lang w:val="en-US"/>
        </w:rPr>
        <w:t>HTTP</w:t>
      </w:r>
      <w:r w:rsidRPr="00533F36">
        <w:rPr>
          <w:color w:val="2C3E50"/>
          <w:shd w:val="clear" w:color="auto" w:fill="FFFFFF"/>
        </w:rPr>
        <w:t>/</w:t>
      </w:r>
      <w:r w:rsidRPr="00533F36">
        <w:rPr>
          <w:color w:val="2C3E50"/>
          <w:shd w:val="clear" w:color="auto" w:fill="FFFFFF"/>
          <w:lang w:val="en-US"/>
        </w:rPr>
        <w:t>HTTPS</w:t>
      </w:r>
      <w:r w:rsidRPr="00533F36">
        <w:rPr>
          <w:color w:val="2C3E50"/>
          <w:shd w:val="clear" w:color="auto" w:fill="FFFFFF"/>
        </w:rPr>
        <w:t>.</w:t>
      </w:r>
      <w:proofErr w:type="gramEnd"/>
    </w:p>
    <w:p w:rsidR="005A0036" w:rsidRPr="0045320D" w:rsidRDefault="004C7D59" w:rsidP="0036018A">
      <w:pPr>
        <w:pStyle w:val="10"/>
        <w:numPr>
          <w:ilvl w:val="0"/>
          <w:numId w:val="26"/>
        </w:numPr>
        <w:tabs>
          <w:tab w:val="left" w:pos="426"/>
        </w:tabs>
        <w:ind w:left="0" w:firstLine="0"/>
        <w:rPr>
          <w:rFonts w:ascii="Times New Roman" w:hAnsi="Times New Roman" w:cs="Times New Roman"/>
          <w:color w:val="0070C0"/>
        </w:rPr>
      </w:pPr>
      <w:bookmarkStart w:id="2" w:name="_Toc107478797"/>
      <w:r w:rsidRPr="0045320D">
        <w:rPr>
          <w:rFonts w:ascii="Times New Roman" w:hAnsi="Times New Roman" w:cs="Times New Roman"/>
          <w:color w:val="0070C0"/>
        </w:rPr>
        <w:t>Общие сведения</w:t>
      </w:r>
      <w:r w:rsidR="001530F2">
        <w:rPr>
          <w:rFonts w:ascii="Times New Roman" w:hAnsi="Times New Roman" w:cs="Times New Roman"/>
          <w:color w:val="0070C0"/>
        </w:rPr>
        <w:t xml:space="preserve"> о программном обеспечении</w:t>
      </w:r>
      <w:bookmarkEnd w:id="2"/>
    </w:p>
    <w:p w:rsidR="001530F2" w:rsidRPr="001530F2" w:rsidRDefault="001530F2" w:rsidP="001530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30F2">
        <w:rPr>
          <w:rFonts w:ascii="Times New Roman" w:hAnsi="Times New Roman" w:cs="Times New Roman"/>
          <w:b/>
          <w:sz w:val="24"/>
          <w:szCs w:val="24"/>
        </w:rPr>
        <w:t>Программный комплекс для автоматизации</w:t>
      </w:r>
      <w:r>
        <w:rPr>
          <w:b/>
        </w:rPr>
        <w:t xml:space="preserve"> </w:t>
      </w:r>
      <w:r w:rsidRPr="001530F2">
        <w:rPr>
          <w:rFonts w:ascii="Times New Roman" w:hAnsi="Times New Roman" w:cs="Times New Roman"/>
          <w:b/>
          <w:sz w:val="24"/>
          <w:szCs w:val="24"/>
        </w:rPr>
        <w:t>учета и контроля трудоемкости операций работников в разрезе структуры бизнес-процессов (функций, операций) предприятия – клиентский модуль и веб-сервис</w:t>
      </w:r>
      <w:r w:rsidRPr="001530F2">
        <w:rPr>
          <w:rFonts w:ascii="Times New Roman" w:hAnsi="Times New Roman" w:cs="Times New Roman"/>
          <w:sz w:val="24"/>
          <w:szCs w:val="24"/>
        </w:rPr>
        <w:t xml:space="preserve"> </w:t>
      </w:r>
      <w:r w:rsidRPr="001530F2">
        <w:rPr>
          <w:rFonts w:ascii="Times New Roman" w:hAnsi="Times New Roman" w:cs="Times New Roman"/>
          <w:sz w:val="24"/>
          <w:szCs w:val="24"/>
        </w:rPr>
        <w:t xml:space="preserve">(далее - </w:t>
      </w:r>
      <w:r w:rsidRPr="001530F2">
        <w:rPr>
          <w:rFonts w:ascii="Times New Roman" w:hAnsi="Times New Roman" w:cs="Times New Roman"/>
          <w:sz w:val="24"/>
          <w:szCs w:val="24"/>
        </w:rPr>
        <w:t>ИС «TIMING»</w:t>
      </w:r>
      <w:r w:rsidRPr="001530F2">
        <w:rPr>
          <w:rFonts w:ascii="Times New Roman" w:hAnsi="Times New Roman" w:cs="Times New Roman"/>
          <w:sz w:val="24"/>
          <w:szCs w:val="24"/>
        </w:rPr>
        <w:t>)</w:t>
      </w:r>
      <w:r w:rsidRPr="001530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30F2">
        <w:rPr>
          <w:rFonts w:ascii="Times New Roman" w:hAnsi="Times New Roman" w:cs="Times New Roman"/>
          <w:sz w:val="24"/>
          <w:szCs w:val="24"/>
        </w:rPr>
        <w:t xml:space="preserve">используется для учета, контроля и </w:t>
      </w:r>
      <w:r w:rsidRPr="00520A7A">
        <w:rPr>
          <w:rFonts w:ascii="Times New Roman" w:hAnsi="Times New Roman" w:cs="Times New Roman"/>
          <w:sz w:val="24"/>
          <w:szCs w:val="24"/>
        </w:rPr>
        <w:t>оценки распределения рабочего времени работников</w:t>
      </w:r>
      <w:r w:rsidR="00520A7A" w:rsidRPr="00520A7A">
        <w:rPr>
          <w:rStyle w:val="apple-tab-span"/>
          <w:rFonts w:ascii="Times New Roman" w:hAnsi="Times New Roman" w:cs="Times New Roman"/>
          <w:sz w:val="24"/>
          <w:szCs w:val="24"/>
        </w:rPr>
        <w:t xml:space="preserve"> </w:t>
      </w:r>
      <w:r w:rsidR="00520A7A" w:rsidRPr="00520A7A">
        <w:rPr>
          <w:rStyle w:val="apple-tab-span"/>
          <w:rFonts w:ascii="Times New Roman" w:hAnsi="Times New Roman" w:cs="Times New Roman"/>
          <w:sz w:val="24"/>
          <w:szCs w:val="24"/>
        </w:rPr>
        <w:t>организации</w:t>
      </w:r>
      <w:r w:rsidR="00520A7A">
        <w:rPr>
          <w:rStyle w:val="apple-tab-span"/>
          <w:rFonts w:ascii="Times New Roman" w:hAnsi="Times New Roman" w:cs="Times New Roman"/>
          <w:sz w:val="24"/>
          <w:szCs w:val="24"/>
        </w:rPr>
        <w:t>,</w:t>
      </w:r>
      <w:r w:rsidR="00520A7A" w:rsidRPr="00520A7A">
        <w:rPr>
          <w:rStyle w:val="apple-tab-span"/>
          <w:rFonts w:ascii="Times New Roman" w:hAnsi="Times New Roman" w:cs="Times New Roman"/>
          <w:sz w:val="24"/>
          <w:szCs w:val="24"/>
        </w:rPr>
        <w:t xml:space="preserve"> </w:t>
      </w:r>
      <w:r w:rsidR="00520A7A">
        <w:rPr>
          <w:rStyle w:val="apple-tab-span"/>
          <w:rFonts w:ascii="Times New Roman" w:hAnsi="Times New Roman" w:cs="Times New Roman"/>
          <w:sz w:val="24"/>
          <w:szCs w:val="24"/>
        </w:rPr>
        <w:t xml:space="preserve">выполняющих различные операции </w:t>
      </w:r>
      <w:r w:rsidR="00520A7A" w:rsidRPr="00520A7A">
        <w:rPr>
          <w:rStyle w:val="apple-tab-span"/>
          <w:rFonts w:ascii="Times New Roman" w:hAnsi="Times New Roman" w:cs="Times New Roman"/>
          <w:sz w:val="24"/>
          <w:szCs w:val="24"/>
        </w:rPr>
        <w:t>в рамках своих должностных инструкций, либо отдельных поручений руководителей</w:t>
      </w:r>
      <w:r w:rsidR="00520A7A">
        <w:rPr>
          <w:rStyle w:val="apple-tab-span"/>
          <w:rFonts w:ascii="Times New Roman" w:hAnsi="Times New Roman" w:cs="Times New Roman"/>
          <w:sz w:val="24"/>
          <w:szCs w:val="24"/>
        </w:rPr>
        <w:t xml:space="preserve">, </w:t>
      </w:r>
      <w:r w:rsidR="00520A7A" w:rsidRPr="001530F2">
        <w:rPr>
          <w:rFonts w:ascii="Times New Roman" w:hAnsi="Times New Roman" w:cs="Times New Roman"/>
          <w:sz w:val="24"/>
          <w:szCs w:val="24"/>
        </w:rPr>
        <w:t>в разрезе структуры бизнес-процессов (функций, операций) предприятия</w:t>
      </w:r>
      <w:r w:rsidRPr="00520A7A">
        <w:rPr>
          <w:rFonts w:ascii="Times New Roman" w:hAnsi="Times New Roman" w:cs="Times New Roman"/>
          <w:sz w:val="24"/>
          <w:szCs w:val="24"/>
        </w:rPr>
        <w:t>.</w:t>
      </w:r>
      <w:r w:rsidRPr="001530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20A7A" w:rsidRDefault="00520A7A" w:rsidP="001530F2">
      <w:pPr>
        <w:pStyle w:val="a3"/>
        <w:spacing w:before="0" w:beforeAutospacing="0" w:after="0" w:afterAutospacing="0"/>
        <w:ind w:firstLine="426"/>
        <w:jc w:val="both"/>
      </w:pPr>
      <w:r>
        <w:t>В функциональные возможности программного обеспечения входят</w:t>
      </w:r>
      <w:r w:rsidRPr="00520A7A">
        <w:t>:</w:t>
      </w:r>
    </w:p>
    <w:p w:rsidR="00520A7A" w:rsidRPr="00520A7A" w:rsidRDefault="00520A7A" w:rsidP="001530F2">
      <w:pPr>
        <w:pStyle w:val="a3"/>
        <w:spacing w:before="0" w:beforeAutospacing="0" w:after="0" w:afterAutospacing="0"/>
        <w:ind w:firstLine="426"/>
        <w:jc w:val="both"/>
        <w:rPr>
          <w:rStyle w:val="apple-tab-span"/>
        </w:rPr>
      </w:pPr>
      <w:r w:rsidRPr="00520A7A">
        <w:t xml:space="preserve"> </w:t>
      </w:r>
      <w:r w:rsidR="0036018A">
        <w:t xml:space="preserve">- </w:t>
      </w:r>
      <w:r w:rsidRPr="0045320D">
        <w:rPr>
          <w:rStyle w:val="apple-tab-span"/>
        </w:rPr>
        <w:t>фикс</w:t>
      </w:r>
      <w:r>
        <w:rPr>
          <w:rStyle w:val="apple-tab-span"/>
        </w:rPr>
        <w:t>ация</w:t>
      </w:r>
      <w:r w:rsidRPr="0045320D">
        <w:rPr>
          <w:rStyle w:val="apple-tab-span"/>
        </w:rPr>
        <w:t xml:space="preserve"> интервал</w:t>
      </w:r>
      <w:r>
        <w:rPr>
          <w:rStyle w:val="apple-tab-span"/>
        </w:rPr>
        <w:t>ов</w:t>
      </w:r>
      <w:r w:rsidRPr="0045320D">
        <w:rPr>
          <w:rStyle w:val="apple-tab-span"/>
        </w:rPr>
        <w:t xml:space="preserve"> времени, затраченны</w:t>
      </w:r>
      <w:r>
        <w:rPr>
          <w:rStyle w:val="apple-tab-span"/>
        </w:rPr>
        <w:t>х</w:t>
      </w:r>
      <w:r w:rsidRPr="0045320D">
        <w:rPr>
          <w:rStyle w:val="apple-tab-span"/>
        </w:rPr>
        <w:t xml:space="preserve"> на работу, </w:t>
      </w:r>
      <w:r>
        <w:rPr>
          <w:rStyle w:val="apple-tab-span"/>
        </w:rPr>
        <w:t>количественных показателей выполненной работы</w:t>
      </w:r>
      <w:r w:rsidRPr="00520A7A">
        <w:rPr>
          <w:rStyle w:val="apple-tab-span"/>
        </w:rPr>
        <w:t>;</w:t>
      </w:r>
    </w:p>
    <w:p w:rsidR="00520A7A" w:rsidRPr="00520A7A" w:rsidRDefault="0036018A" w:rsidP="001530F2">
      <w:pPr>
        <w:pStyle w:val="a3"/>
        <w:spacing w:before="0" w:beforeAutospacing="0" w:after="0" w:afterAutospacing="0"/>
        <w:ind w:firstLine="426"/>
        <w:jc w:val="both"/>
      </w:pPr>
      <w:r>
        <w:rPr>
          <w:rStyle w:val="apple-tab-span"/>
        </w:rPr>
        <w:t xml:space="preserve">- </w:t>
      </w:r>
      <w:r w:rsidR="00520A7A">
        <w:rPr>
          <w:rStyle w:val="apple-tab-span"/>
        </w:rPr>
        <w:t xml:space="preserve">формирование </w:t>
      </w:r>
      <w:r w:rsidR="00520A7A" w:rsidRPr="001530F2">
        <w:t>различн</w:t>
      </w:r>
      <w:r w:rsidR="00520A7A">
        <w:t>ых</w:t>
      </w:r>
      <w:r w:rsidR="00520A7A" w:rsidRPr="001530F2">
        <w:t xml:space="preserve"> комбинаци</w:t>
      </w:r>
      <w:r w:rsidR="00520A7A">
        <w:t>й</w:t>
      </w:r>
      <w:r w:rsidR="00520A7A" w:rsidRPr="001530F2">
        <w:t xml:space="preserve"> отчетов в разрезе подразделений, индивидуально по работникам, с учетом распределения трудоемкости по бизнес-процессам</w:t>
      </w:r>
      <w:r w:rsidR="00520A7A" w:rsidRPr="00520A7A">
        <w:t>;</w:t>
      </w:r>
    </w:p>
    <w:p w:rsidR="00520A7A" w:rsidRPr="00520A7A" w:rsidRDefault="0036018A" w:rsidP="001530F2">
      <w:pPr>
        <w:pStyle w:val="a3"/>
        <w:spacing w:before="0" w:beforeAutospacing="0" w:after="0" w:afterAutospacing="0"/>
        <w:ind w:firstLine="426"/>
        <w:jc w:val="both"/>
      </w:pPr>
      <w:r>
        <w:t xml:space="preserve">- </w:t>
      </w:r>
      <w:r w:rsidR="00520A7A">
        <w:t xml:space="preserve">интеграция </w:t>
      </w:r>
      <w:r w:rsidR="00520A7A">
        <w:t>с внешними информационными системами СКАД</w:t>
      </w:r>
      <w:r>
        <w:t>, ПАК</w:t>
      </w:r>
      <w:r w:rsidR="00520A7A">
        <w:t xml:space="preserve"> </w:t>
      </w:r>
      <w:proofErr w:type="spellStart"/>
      <w:r w:rsidR="00520A7A">
        <w:t>Infinity</w:t>
      </w:r>
      <w:proofErr w:type="spellEnd"/>
      <w:r>
        <w:t>.</w:t>
      </w:r>
    </w:p>
    <w:p w:rsidR="0036018A" w:rsidRDefault="0036018A" w:rsidP="001530F2">
      <w:pPr>
        <w:pStyle w:val="a3"/>
        <w:spacing w:before="0" w:beforeAutospacing="0" w:after="0" w:afterAutospacing="0"/>
        <w:ind w:firstLine="426"/>
        <w:jc w:val="both"/>
        <w:rPr>
          <w:rStyle w:val="apple-tab-span"/>
          <w:color w:val="000000"/>
        </w:rPr>
      </w:pPr>
    </w:p>
    <w:p w:rsidR="004C7D59" w:rsidRPr="00B33E61" w:rsidRDefault="0036018A" w:rsidP="001530F2">
      <w:pPr>
        <w:pStyle w:val="a3"/>
        <w:spacing w:before="0" w:beforeAutospacing="0" w:after="0" w:afterAutospacing="0"/>
        <w:ind w:firstLine="426"/>
        <w:jc w:val="both"/>
        <w:rPr>
          <w:rStyle w:val="apple-tab-span"/>
          <w:color w:val="000000"/>
        </w:rPr>
      </w:pPr>
      <w:r>
        <w:rPr>
          <w:rStyle w:val="apple-tab-span"/>
          <w:color w:val="000000"/>
        </w:rPr>
        <w:t>ИС</w:t>
      </w:r>
      <w:r w:rsidR="00974DCA" w:rsidRPr="001530F2">
        <w:rPr>
          <w:rStyle w:val="apple-tab-span"/>
          <w:color w:val="000000"/>
        </w:rPr>
        <w:t xml:space="preserve"> «</w:t>
      </w:r>
      <w:r w:rsidR="00974DCA" w:rsidRPr="001530F2">
        <w:rPr>
          <w:rStyle w:val="apple-tab-span"/>
          <w:color w:val="000000"/>
          <w:lang w:val="en-US"/>
        </w:rPr>
        <w:t>TIMING</w:t>
      </w:r>
      <w:r w:rsidR="00974DCA" w:rsidRPr="001530F2">
        <w:rPr>
          <w:rStyle w:val="apple-tab-span"/>
          <w:color w:val="000000"/>
        </w:rPr>
        <w:t xml:space="preserve">» </w:t>
      </w:r>
      <w:r w:rsidR="004C7D59" w:rsidRPr="001530F2">
        <w:rPr>
          <w:rStyle w:val="apple-tab-span"/>
          <w:color w:val="000000"/>
        </w:rPr>
        <w:t>представляет собой</w:t>
      </w:r>
      <w:r w:rsidR="004C7D59" w:rsidRPr="00B33E61">
        <w:rPr>
          <w:rStyle w:val="apple-tab-span"/>
          <w:color w:val="000000"/>
        </w:rPr>
        <w:t xml:space="preserve"> </w:t>
      </w:r>
      <w:r w:rsidR="004C7D59" w:rsidRPr="0045320D">
        <w:rPr>
          <w:rStyle w:val="apple-tab-span"/>
          <w:color w:val="000000"/>
        </w:rPr>
        <w:t>программное</w:t>
      </w:r>
      <w:r w:rsidR="004C7D59" w:rsidRPr="00B33E61">
        <w:rPr>
          <w:rStyle w:val="apple-tab-span"/>
          <w:color w:val="000000"/>
        </w:rPr>
        <w:t xml:space="preserve"> </w:t>
      </w:r>
      <w:r w:rsidR="00F751FB">
        <w:rPr>
          <w:rStyle w:val="apple-tab-span"/>
          <w:color w:val="000000"/>
        </w:rPr>
        <w:t>средство</w:t>
      </w:r>
      <w:r w:rsidR="004C7D59" w:rsidRPr="00B33E61">
        <w:rPr>
          <w:rStyle w:val="apple-tab-span"/>
          <w:color w:val="000000"/>
        </w:rPr>
        <w:t xml:space="preserve">, </w:t>
      </w:r>
      <w:r w:rsidR="004C7D59" w:rsidRPr="0045320D">
        <w:rPr>
          <w:rStyle w:val="apple-tab-span"/>
          <w:color w:val="000000"/>
        </w:rPr>
        <w:t>построенное</w:t>
      </w:r>
      <w:r w:rsidR="004C7D59" w:rsidRPr="00B33E61">
        <w:rPr>
          <w:rStyle w:val="apple-tab-span"/>
          <w:color w:val="000000"/>
        </w:rPr>
        <w:t xml:space="preserve"> </w:t>
      </w:r>
      <w:r w:rsidR="004C7D59" w:rsidRPr="0045320D">
        <w:rPr>
          <w:rStyle w:val="apple-tab-span"/>
          <w:color w:val="000000"/>
        </w:rPr>
        <w:t>на</w:t>
      </w:r>
      <w:r w:rsidR="004C7D59" w:rsidRPr="00B33E61">
        <w:rPr>
          <w:rStyle w:val="apple-tab-span"/>
          <w:color w:val="000000"/>
        </w:rPr>
        <w:t xml:space="preserve"> </w:t>
      </w:r>
      <w:r w:rsidR="004C7D59" w:rsidRPr="0045320D">
        <w:rPr>
          <w:rStyle w:val="apple-tab-span"/>
          <w:color w:val="000000"/>
        </w:rPr>
        <w:t>платформе</w:t>
      </w:r>
      <w:r w:rsidR="004C7D59" w:rsidRPr="00B33E61">
        <w:rPr>
          <w:rStyle w:val="apple-tab-span"/>
          <w:color w:val="000000"/>
        </w:rPr>
        <w:t xml:space="preserve"> </w:t>
      </w:r>
      <w:r w:rsidR="004C7D59" w:rsidRPr="00B33E61">
        <w:rPr>
          <w:rStyle w:val="apple-tab-span"/>
          <w:color w:val="000000"/>
          <w:lang w:val="en-US"/>
        </w:rPr>
        <w:t>Microsoft</w:t>
      </w:r>
      <w:r w:rsidR="004C7D59" w:rsidRPr="00B33E61">
        <w:rPr>
          <w:rStyle w:val="apple-tab-span"/>
          <w:color w:val="000000"/>
        </w:rPr>
        <w:t xml:space="preserve"> .</w:t>
      </w:r>
      <w:r w:rsidR="004C7D59" w:rsidRPr="00B33E61">
        <w:rPr>
          <w:rStyle w:val="apple-tab-span"/>
          <w:color w:val="000000"/>
          <w:lang w:val="en-US"/>
        </w:rPr>
        <w:t>Net</w:t>
      </w:r>
      <w:r w:rsidR="004C7D59" w:rsidRPr="00B33E61">
        <w:rPr>
          <w:rStyle w:val="apple-tab-span"/>
          <w:color w:val="000000"/>
        </w:rPr>
        <w:t xml:space="preserve"> </w:t>
      </w:r>
      <w:r w:rsidR="004C7D59" w:rsidRPr="00B33E61">
        <w:rPr>
          <w:rStyle w:val="apple-tab-span"/>
          <w:color w:val="000000"/>
          <w:lang w:val="en-US"/>
        </w:rPr>
        <w:t>Framework</w:t>
      </w:r>
      <w:r w:rsidR="00BA0EE1" w:rsidRPr="00B33E61">
        <w:rPr>
          <w:rStyle w:val="apple-tab-span"/>
          <w:color w:val="000000"/>
        </w:rPr>
        <w:t xml:space="preserve"> </w:t>
      </w:r>
      <w:r w:rsidR="00F751FB">
        <w:rPr>
          <w:rStyle w:val="apple-tab-span"/>
          <w:color w:val="000000"/>
        </w:rPr>
        <w:t xml:space="preserve">обеспечивающее взаимодействие пользователя (клиента) </w:t>
      </w:r>
      <w:r w:rsidR="00CA67EF">
        <w:rPr>
          <w:rStyle w:val="apple-tab-span"/>
          <w:color w:val="000000"/>
        </w:rPr>
        <w:t xml:space="preserve">посредством </w:t>
      </w:r>
      <w:r w:rsidR="00CA67EF">
        <w:rPr>
          <w:rStyle w:val="apple-tab-span"/>
          <w:color w:val="000000"/>
          <w:lang w:val="en-US"/>
        </w:rPr>
        <w:t>REST</w:t>
      </w:r>
      <w:r w:rsidR="00CA67EF" w:rsidRPr="00B33E61">
        <w:rPr>
          <w:rStyle w:val="apple-tab-span"/>
          <w:color w:val="000000"/>
        </w:rPr>
        <w:t xml:space="preserve"> </w:t>
      </w:r>
      <w:r w:rsidR="00CA67EF">
        <w:rPr>
          <w:rStyle w:val="apple-tab-span"/>
          <w:color w:val="000000"/>
          <w:lang w:val="en-US"/>
        </w:rPr>
        <w:t>API</w:t>
      </w:r>
      <w:r w:rsidR="00CA67EF">
        <w:rPr>
          <w:rStyle w:val="apple-tab-span"/>
          <w:color w:val="000000"/>
        </w:rPr>
        <w:t xml:space="preserve"> </w:t>
      </w:r>
      <w:r w:rsidR="00F751FB">
        <w:rPr>
          <w:rStyle w:val="apple-tab-span"/>
          <w:color w:val="000000"/>
        </w:rPr>
        <w:t>с функционалом серверной части информационной системы «</w:t>
      </w:r>
      <w:r w:rsidR="00F751FB">
        <w:rPr>
          <w:rStyle w:val="apple-tab-span"/>
          <w:color w:val="000000"/>
          <w:lang w:val="en-US"/>
        </w:rPr>
        <w:t>TIMING</w:t>
      </w:r>
      <w:r w:rsidR="00F751FB">
        <w:rPr>
          <w:rStyle w:val="apple-tab-span"/>
          <w:color w:val="000000"/>
        </w:rPr>
        <w:t>»</w:t>
      </w:r>
      <w:r w:rsidR="00CA67EF">
        <w:rPr>
          <w:rStyle w:val="apple-tab-span"/>
          <w:color w:val="000000"/>
        </w:rPr>
        <w:t xml:space="preserve"> </w:t>
      </w:r>
      <w:r w:rsidR="00533F36">
        <w:rPr>
          <w:rStyle w:val="apple-tab-span"/>
          <w:color w:val="000000"/>
        </w:rPr>
        <w:t xml:space="preserve">по протоколу </w:t>
      </w:r>
      <w:r w:rsidR="00533F36">
        <w:rPr>
          <w:rStyle w:val="apple-tab-span"/>
          <w:color w:val="000000"/>
          <w:lang w:val="en-US"/>
        </w:rPr>
        <w:t>http</w:t>
      </w:r>
      <w:r w:rsidR="00533F36" w:rsidRPr="00B33E61">
        <w:rPr>
          <w:rStyle w:val="apple-tab-span"/>
          <w:color w:val="000000"/>
        </w:rPr>
        <w:t>/</w:t>
      </w:r>
      <w:r w:rsidR="00533F36">
        <w:rPr>
          <w:rStyle w:val="apple-tab-span"/>
          <w:color w:val="000000"/>
          <w:lang w:val="en-US"/>
        </w:rPr>
        <w:t>https</w:t>
      </w:r>
      <w:r w:rsidR="004C7D59" w:rsidRPr="00B33E61">
        <w:rPr>
          <w:rStyle w:val="apple-tab-span"/>
          <w:color w:val="000000"/>
        </w:rPr>
        <w:t>.</w:t>
      </w:r>
    </w:p>
    <w:p w:rsidR="004B285C" w:rsidRPr="0045320D" w:rsidRDefault="0036018A" w:rsidP="0082408A">
      <w:pPr>
        <w:pStyle w:val="10"/>
        <w:numPr>
          <w:ilvl w:val="0"/>
          <w:numId w:val="26"/>
        </w:numPr>
        <w:tabs>
          <w:tab w:val="left" w:pos="426"/>
        </w:tabs>
        <w:ind w:left="0" w:firstLine="0"/>
        <w:rPr>
          <w:rFonts w:ascii="Times New Roman" w:hAnsi="Times New Roman" w:cs="Times New Roman"/>
          <w:color w:val="0070C0"/>
        </w:rPr>
      </w:pPr>
      <w:bookmarkStart w:id="3" w:name="_Toc107478798"/>
      <w:r>
        <w:rPr>
          <w:rFonts w:ascii="Times New Roman" w:hAnsi="Times New Roman" w:cs="Times New Roman"/>
          <w:color w:val="0070C0"/>
        </w:rPr>
        <w:t>Поддержание жизненного цикла программного обеспечения</w:t>
      </w:r>
      <w:bookmarkEnd w:id="3"/>
    </w:p>
    <w:p w:rsidR="0036018A" w:rsidRDefault="0036018A" w:rsidP="004A7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42">
        <w:rPr>
          <w:rFonts w:ascii="Times New Roman" w:hAnsi="Times New Roman" w:cs="Times New Roman"/>
          <w:sz w:val="24"/>
          <w:szCs w:val="24"/>
        </w:rPr>
        <w:t>Поддержание жизненного цикла программного обеспечения обеспечивается за счет следующих процессов:</w:t>
      </w:r>
    </w:p>
    <w:p w:rsidR="00BE6942" w:rsidRPr="00BE6942" w:rsidRDefault="00BE6942" w:rsidP="004A7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36018A">
        <w:rPr>
          <w:rFonts w:ascii="Times New Roman" w:hAnsi="Times New Roman" w:cs="Times New Roman"/>
          <w:sz w:val="24"/>
          <w:szCs w:val="24"/>
        </w:rPr>
        <w:t>опровождения и проведения обновлений</w:t>
      </w:r>
      <w:r w:rsidRPr="00BE6942">
        <w:rPr>
          <w:rFonts w:ascii="Times New Roman" w:hAnsi="Times New Roman" w:cs="Times New Roman"/>
          <w:sz w:val="24"/>
          <w:szCs w:val="24"/>
        </w:rPr>
        <w:t>;</w:t>
      </w:r>
    </w:p>
    <w:p w:rsidR="0036018A" w:rsidRDefault="0036018A" w:rsidP="001E380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18A">
        <w:rPr>
          <w:rFonts w:ascii="Times New Roman" w:hAnsi="Times New Roman" w:cs="Times New Roman"/>
          <w:sz w:val="24"/>
          <w:szCs w:val="24"/>
        </w:rPr>
        <w:t xml:space="preserve">- </w:t>
      </w:r>
      <w:r w:rsidR="00BE6942">
        <w:rPr>
          <w:rFonts w:ascii="Times New Roman" w:hAnsi="Times New Roman" w:cs="Times New Roman"/>
          <w:sz w:val="24"/>
          <w:szCs w:val="24"/>
        </w:rPr>
        <w:t>у</w:t>
      </w:r>
      <w:r w:rsidRPr="0036018A">
        <w:rPr>
          <w:rFonts w:ascii="Times New Roman" w:hAnsi="Times New Roman" w:cs="Times New Roman"/>
          <w:sz w:val="24"/>
          <w:szCs w:val="24"/>
        </w:rPr>
        <w:t xml:space="preserve">странение </w:t>
      </w:r>
      <w:r w:rsidR="001E380D">
        <w:rPr>
          <w:rFonts w:ascii="Times New Roman" w:hAnsi="Times New Roman" w:cs="Times New Roman"/>
          <w:sz w:val="24"/>
          <w:szCs w:val="24"/>
        </w:rPr>
        <w:t>неисправностей</w:t>
      </w:r>
      <w:r w:rsidRPr="0036018A">
        <w:rPr>
          <w:rFonts w:ascii="Times New Roman" w:hAnsi="Times New Roman" w:cs="Times New Roman"/>
          <w:sz w:val="24"/>
          <w:szCs w:val="24"/>
        </w:rPr>
        <w:t xml:space="preserve"> и технических проблем</w:t>
      </w:r>
      <w:r w:rsidR="00BE6942">
        <w:rPr>
          <w:rFonts w:ascii="Times New Roman" w:hAnsi="Times New Roman" w:cs="Times New Roman"/>
          <w:sz w:val="24"/>
          <w:szCs w:val="24"/>
        </w:rPr>
        <w:t>,</w:t>
      </w:r>
      <w:r w:rsidRPr="0036018A">
        <w:rPr>
          <w:rFonts w:ascii="Times New Roman" w:hAnsi="Times New Roman" w:cs="Times New Roman"/>
          <w:sz w:val="24"/>
          <w:szCs w:val="24"/>
        </w:rPr>
        <w:t xml:space="preserve"> выявленных в процессе эксплуатации </w:t>
      </w:r>
      <w:proofErr w:type="gramStart"/>
      <w:r w:rsidRPr="0036018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6018A">
        <w:rPr>
          <w:rFonts w:ascii="Times New Roman" w:hAnsi="Times New Roman" w:cs="Times New Roman"/>
          <w:sz w:val="24"/>
          <w:szCs w:val="24"/>
        </w:rPr>
        <w:t>;</w:t>
      </w:r>
    </w:p>
    <w:p w:rsidR="0036018A" w:rsidRPr="001E380D" w:rsidRDefault="0036018A" w:rsidP="001E380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18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технической </w:t>
      </w:r>
      <w:r w:rsidRPr="0036018A">
        <w:rPr>
          <w:rFonts w:ascii="Times New Roman" w:hAnsi="Times New Roman" w:cs="Times New Roman"/>
          <w:sz w:val="24"/>
          <w:szCs w:val="24"/>
        </w:rPr>
        <w:t xml:space="preserve">поддержки пользователей по вопросам эксплуатации </w:t>
      </w:r>
      <w:proofErr w:type="gramStart"/>
      <w:r w:rsidRPr="0036018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1E380D" w:rsidRPr="001E380D">
        <w:rPr>
          <w:rFonts w:ascii="Times New Roman" w:hAnsi="Times New Roman" w:cs="Times New Roman"/>
          <w:sz w:val="24"/>
          <w:szCs w:val="24"/>
        </w:rPr>
        <w:t>;</w:t>
      </w:r>
    </w:p>
    <w:p w:rsidR="001E380D" w:rsidRPr="001E380D" w:rsidRDefault="001E380D" w:rsidP="001E380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018A">
        <w:rPr>
          <w:rFonts w:ascii="Times New Roman" w:hAnsi="Times New Roman" w:cs="Times New Roman"/>
          <w:sz w:val="24"/>
          <w:szCs w:val="24"/>
        </w:rPr>
        <w:t xml:space="preserve">- </w:t>
      </w:r>
      <w:r w:rsidR="00631A5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овершенствовани</w:t>
      </w:r>
      <w:r w:rsidR="00631A5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141">
        <w:rPr>
          <w:rFonts w:ascii="Times New Roman" w:hAnsi="Times New Roman" w:cs="Times New Roman"/>
          <w:sz w:val="24"/>
          <w:szCs w:val="24"/>
        </w:rPr>
        <w:t>(модернизаци</w:t>
      </w:r>
      <w:r w:rsidR="00631A5E">
        <w:rPr>
          <w:rFonts w:ascii="Times New Roman" w:hAnsi="Times New Roman" w:cs="Times New Roman"/>
          <w:sz w:val="24"/>
          <w:szCs w:val="24"/>
        </w:rPr>
        <w:t>и</w:t>
      </w:r>
      <w:r w:rsidR="0021114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31A5E" w:rsidRPr="0045320D" w:rsidRDefault="00631A5E" w:rsidP="00631A5E">
      <w:pPr>
        <w:pStyle w:val="2"/>
        <w:numPr>
          <w:ilvl w:val="1"/>
          <w:numId w:val="26"/>
        </w:numPr>
        <w:tabs>
          <w:tab w:val="left" w:pos="567"/>
        </w:tabs>
        <w:ind w:hanging="1080"/>
        <w:rPr>
          <w:color w:val="0070C0"/>
          <w:sz w:val="24"/>
          <w:szCs w:val="24"/>
        </w:rPr>
      </w:pPr>
      <w:bookmarkStart w:id="4" w:name="_Toc107478799"/>
      <w:r>
        <w:rPr>
          <w:color w:val="0070C0"/>
          <w:sz w:val="24"/>
          <w:szCs w:val="24"/>
        </w:rPr>
        <w:t>Назначение сопровождения программного обеспечения</w:t>
      </w:r>
      <w:bookmarkEnd w:id="4"/>
    </w:p>
    <w:p w:rsidR="00631A5E" w:rsidRDefault="00631A5E" w:rsidP="001E380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31A5E">
        <w:rPr>
          <w:rFonts w:ascii="Times New Roman" w:hAnsi="Times New Roman" w:cs="Times New Roman"/>
          <w:sz w:val="24"/>
          <w:szCs w:val="24"/>
        </w:rPr>
        <w:t>Сопровождение программного обеспечения позволяет:</w:t>
      </w:r>
    </w:p>
    <w:p w:rsidR="00631A5E" w:rsidRDefault="00631A5E" w:rsidP="00631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A5E">
        <w:rPr>
          <w:rFonts w:ascii="Times New Roman" w:hAnsi="Times New Roman" w:cs="Times New Roman"/>
          <w:sz w:val="24"/>
          <w:szCs w:val="24"/>
        </w:rPr>
        <w:t>- обеспечить отсутствие простоя в работе</w:t>
      </w:r>
      <w:r>
        <w:t xml:space="preserve"> </w:t>
      </w:r>
      <w:r w:rsidRPr="00631A5E">
        <w:rPr>
          <w:rFonts w:ascii="Times New Roman" w:hAnsi="Times New Roman" w:cs="Times New Roman"/>
          <w:sz w:val="24"/>
          <w:szCs w:val="24"/>
        </w:rPr>
        <w:t xml:space="preserve">пользователей по причине невозможности функционирования </w:t>
      </w:r>
      <w:proofErr w:type="gramStart"/>
      <w:r w:rsidRPr="00631A5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31A5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ав</w:t>
      </w:r>
      <w:r w:rsidRPr="00631A5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631A5E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>ная</w:t>
      </w:r>
      <w:proofErr w:type="gramEnd"/>
      <w:r w:rsidRPr="00631A5E">
        <w:rPr>
          <w:rFonts w:ascii="Times New Roman" w:hAnsi="Times New Roman" w:cs="Times New Roman"/>
          <w:sz w:val="24"/>
          <w:szCs w:val="24"/>
        </w:rPr>
        <w:t xml:space="preserve"> ситуация, ошибки в работе ПО, ошибки пользователей, иные ситуации);</w:t>
      </w:r>
    </w:p>
    <w:p w:rsidR="00631A5E" w:rsidRDefault="00631A5E" w:rsidP="00631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A5E">
        <w:rPr>
          <w:rFonts w:ascii="Times New Roman" w:hAnsi="Times New Roman" w:cs="Times New Roman"/>
          <w:sz w:val="24"/>
          <w:szCs w:val="24"/>
        </w:rPr>
        <w:t xml:space="preserve">- обеспечить гарантию корректного функционирования </w:t>
      </w:r>
      <w:proofErr w:type="gramStart"/>
      <w:r w:rsidRPr="00631A5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31A5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631A5E">
        <w:rPr>
          <w:rFonts w:ascii="Times New Roman" w:hAnsi="Times New Roman" w:cs="Times New Roman"/>
          <w:sz w:val="24"/>
          <w:szCs w:val="24"/>
        </w:rPr>
        <w:t>дальнейшего</w:t>
      </w:r>
      <w:proofErr w:type="gramEnd"/>
      <w:r w:rsidRPr="00631A5E">
        <w:rPr>
          <w:rFonts w:ascii="Times New Roman" w:hAnsi="Times New Roman" w:cs="Times New Roman"/>
          <w:sz w:val="24"/>
          <w:szCs w:val="24"/>
        </w:rPr>
        <w:t xml:space="preserve"> развития ее функционала.</w:t>
      </w:r>
    </w:p>
    <w:p w:rsidR="00631A5E" w:rsidRDefault="00631A5E" w:rsidP="00631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1A5E" w:rsidRPr="0045320D" w:rsidRDefault="00631A5E" w:rsidP="00631A5E">
      <w:pPr>
        <w:pStyle w:val="2"/>
        <w:numPr>
          <w:ilvl w:val="1"/>
          <w:numId w:val="26"/>
        </w:numPr>
        <w:tabs>
          <w:tab w:val="left" w:pos="567"/>
        </w:tabs>
        <w:ind w:hanging="1080"/>
        <w:rPr>
          <w:color w:val="0070C0"/>
          <w:sz w:val="24"/>
          <w:szCs w:val="24"/>
        </w:rPr>
      </w:pPr>
      <w:bookmarkStart w:id="5" w:name="_Toc107478800"/>
      <w:r>
        <w:rPr>
          <w:color w:val="0070C0"/>
          <w:sz w:val="24"/>
          <w:szCs w:val="24"/>
        </w:rPr>
        <w:lastRenderedPageBreak/>
        <w:t xml:space="preserve">Сервисные процессы сопровождения </w:t>
      </w:r>
      <w:proofErr w:type="gramStart"/>
      <w:r>
        <w:rPr>
          <w:color w:val="0070C0"/>
          <w:sz w:val="24"/>
          <w:szCs w:val="24"/>
        </w:rPr>
        <w:t>ПО</w:t>
      </w:r>
      <w:bookmarkEnd w:id="5"/>
      <w:proofErr w:type="gramEnd"/>
    </w:p>
    <w:p w:rsidR="00631A5E" w:rsidRPr="00631A5E" w:rsidRDefault="00631A5E" w:rsidP="00631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A5E">
        <w:rPr>
          <w:rFonts w:ascii="Times New Roman" w:hAnsi="Times New Roman" w:cs="Times New Roman"/>
          <w:sz w:val="24"/>
          <w:szCs w:val="24"/>
        </w:rPr>
        <w:t>Для обеспечения жизненного цикла в сопровождение программного обеспечения включены следующие сервисные процессы:</w:t>
      </w:r>
    </w:p>
    <w:p w:rsidR="00631A5E" w:rsidRPr="00631A5E" w:rsidRDefault="00631A5E" w:rsidP="00631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A5E">
        <w:rPr>
          <w:rFonts w:ascii="Times New Roman" w:hAnsi="Times New Roman" w:cs="Times New Roman"/>
          <w:sz w:val="24"/>
          <w:szCs w:val="24"/>
        </w:rPr>
        <w:t xml:space="preserve">● консультирование пользователей </w:t>
      </w:r>
      <w:proofErr w:type="gramStart"/>
      <w:r w:rsidRPr="00631A5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31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1A5E">
        <w:rPr>
          <w:rFonts w:ascii="Times New Roman" w:hAnsi="Times New Roman" w:cs="Times New Roman"/>
          <w:sz w:val="24"/>
          <w:szCs w:val="24"/>
        </w:rPr>
        <w:t>по</w:t>
      </w:r>
      <w:proofErr w:type="spellEnd"/>
      <w:proofErr w:type="gramEnd"/>
      <w:r w:rsidRPr="00631A5E">
        <w:rPr>
          <w:rFonts w:ascii="Times New Roman" w:hAnsi="Times New Roman" w:cs="Times New Roman"/>
          <w:sz w:val="24"/>
          <w:szCs w:val="24"/>
        </w:rPr>
        <w:t xml:space="preserve"> вопросам эксплуатации (по телефону, факсу, электронной почте) или письменно по запросу;</w:t>
      </w:r>
    </w:p>
    <w:p w:rsidR="00631A5E" w:rsidRPr="00631A5E" w:rsidRDefault="00631A5E" w:rsidP="00631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A5E">
        <w:rPr>
          <w:rFonts w:ascii="Times New Roman" w:hAnsi="Times New Roman" w:cs="Times New Roman"/>
          <w:sz w:val="24"/>
          <w:szCs w:val="24"/>
        </w:rPr>
        <w:t xml:space="preserve">● обеспечение пользователей новыми версиями </w:t>
      </w:r>
      <w:proofErr w:type="gramStart"/>
      <w:r w:rsidRPr="00631A5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31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1A5E">
        <w:rPr>
          <w:rFonts w:ascii="Times New Roman" w:hAnsi="Times New Roman" w:cs="Times New Roman"/>
          <w:sz w:val="24"/>
          <w:szCs w:val="24"/>
        </w:rPr>
        <w:t>по</w:t>
      </w:r>
      <w:proofErr w:type="spellEnd"/>
      <w:proofErr w:type="gramEnd"/>
      <w:r w:rsidRPr="00631A5E">
        <w:rPr>
          <w:rFonts w:ascii="Times New Roman" w:hAnsi="Times New Roman" w:cs="Times New Roman"/>
          <w:sz w:val="24"/>
          <w:szCs w:val="24"/>
        </w:rPr>
        <w:t xml:space="preserve"> мере их появления;</w:t>
      </w:r>
    </w:p>
    <w:p w:rsidR="00631A5E" w:rsidRDefault="00631A5E" w:rsidP="00631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A5E">
        <w:rPr>
          <w:rFonts w:ascii="Times New Roman" w:hAnsi="Times New Roman" w:cs="Times New Roman"/>
          <w:sz w:val="24"/>
          <w:szCs w:val="24"/>
        </w:rPr>
        <w:t xml:space="preserve">● обеспечение пользователей изменениями и дополнениями к эксплуатационной документации </w:t>
      </w:r>
      <w:proofErr w:type="gramStart"/>
      <w:r w:rsidRPr="00631A5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31A5E">
        <w:rPr>
          <w:rFonts w:ascii="Times New Roman" w:hAnsi="Times New Roman" w:cs="Times New Roman"/>
          <w:sz w:val="24"/>
          <w:szCs w:val="24"/>
        </w:rPr>
        <w:t>;</w:t>
      </w:r>
    </w:p>
    <w:p w:rsidR="00631A5E" w:rsidRPr="00631A5E" w:rsidRDefault="00631A5E" w:rsidP="00631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A5E">
        <w:rPr>
          <w:rFonts w:ascii="Times New Roman" w:hAnsi="Times New Roman" w:cs="Times New Roman"/>
          <w:sz w:val="24"/>
          <w:szCs w:val="24"/>
        </w:rPr>
        <w:t xml:space="preserve">● устранение ошибок в случае их выявления при работе </w:t>
      </w:r>
      <w:proofErr w:type="gramStart"/>
      <w:r w:rsidRPr="00631A5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31A5E">
        <w:rPr>
          <w:rFonts w:ascii="Times New Roman" w:hAnsi="Times New Roman" w:cs="Times New Roman"/>
          <w:sz w:val="24"/>
          <w:szCs w:val="24"/>
        </w:rPr>
        <w:t xml:space="preserve"> ПО.</w:t>
      </w:r>
    </w:p>
    <w:p w:rsidR="001E380D" w:rsidRPr="0045320D" w:rsidRDefault="00211141" w:rsidP="00211141">
      <w:pPr>
        <w:pStyle w:val="2"/>
        <w:numPr>
          <w:ilvl w:val="1"/>
          <w:numId w:val="26"/>
        </w:numPr>
        <w:tabs>
          <w:tab w:val="left" w:pos="567"/>
        </w:tabs>
        <w:ind w:hanging="1080"/>
        <w:rPr>
          <w:color w:val="0070C0"/>
          <w:sz w:val="24"/>
          <w:szCs w:val="24"/>
        </w:rPr>
      </w:pPr>
      <w:bookmarkStart w:id="6" w:name="_Toc107478801"/>
      <w:r>
        <w:rPr>
          <w:color w:val="0070C0"/>
          <w:sz w:val="24"/>
          <w:szCs w:val="24"/>
        </w:rPr>
        <w:t>У</w:t>
      </w:r>
      <w:r w:rsidRPr="00211141">
        <w:rPr>
          <w:color w:val="0070C0"/>
          <w:sz w:val="24"/>
          <w:szCs w:val="24"/>
        </w:rPr>
        <w:t>странени</w:t>
      </w:r>
      <w:r>
        <w:rPr>
          <w:color w:val="0070C0"/>
          <w:sz w:val="24"/>
          <w:szCs w:val="24"/>
        </w:rPr>
        <w:t>е</w:t>
      </w:r>
      <w:r w:rsidRPr="00211141">
        <w:rPr>
          <w:color w:val="0070C0"/>
          <w:sz w:val="24"/>
          <w:szCs w:val="24"/>
        </w:rPr>
        <w:t xml:space="preserve"> неисправностей в </w:t>
      </w:r>
      <w:r w:rsidR="00BE6942">
        <w:rPr>
          <w:color w:val="0070C0"/>
          <w:sz w:val="24"/>
          <w:szCs w:val="24"/>
        </w:rPr>
        <w:t>процессе</w:t>
      </w:r>
      <w:r w:rsidRPr="00211141">
        <w:rPr>
          <w:color w:val="0070C0"/>
          <w:sz w:val="24"/>
          <w:szCs w:val="24"/>
        </w:rPr>
        <w:t xml:space="preserve"> эксплуатации</w:t>
      </w:r>
      <w:bookmarkEnd w:id="6"/>
    </w:p>
    <w:p w:rsidR="00BE6942" w:rsidRDefault="00211141" w:rsidP="00631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942">
        <w:rPr>
          <w:rFonts w:ascii="Times New Roman" w:hAnsi="Times New Roman" w:cs="Times New Roman"/>
          <w:sz w:val="24"/>
          <w:szCs w:val="24"/>
        </w:rPr>
        <w:t>Неисправности, выявленные в ходе эксплуатации продукта, могут быть исправлены Разработчиком следующим образом:</w:t>
      </w:r>
    </w:p>
    <w:p w:rsidR="00BE6942" w:rsidRDefault="00631A5E" w:rsidP="00631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211141" w:rsidRPr="00BE6942">
        <w:rPr>
          <w:rFonts w:ascii="Times New Roman" w:hAnsi="Times New Roman" w:cs="Times New Roman"/>
          <w:sz w:val="24"/>
          <w:szCs w:val="24"/>
        </w:rPr>
        <w:t xml:space="preserve">ассовое автоматическое обновление компонентов </w:t>
      </w:r>
      <w:proofErr w:type="gramStart"/>
      <w:r w:rsidR="00211141" w:rsidRPr="00BE694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211141" w:rsidRPr="00BE6942">
        <w:rPr>
          <w:rFonts w:ascii="Times New Roman" w:hAnsi="Times New Roman" w:cs="Times New Roman"/>
          <w:sz w:val="24"/>
          <w:szCs w:val="24"/>
        </w:rPr>
        <w:t>;</w:t>
      </w:r>
    </w:p>
    <w:p w:rsidR="001E380D" w:rsidRPr="00BE6942" w:rsidRDefault="00631A5E" w:rsidP="00631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</w:t>
      </w:r>
      <w:r w:rsidR="00211141" w:rsidRPr="00BE6942">
        <w:rPr>
          <w:rFonts w:ascii="Times New Roman" w:hAnsi="Times New Roman" w:cs="Times New Roman"/>
          <w:sz w:val="24"/>
          <w:szCs w:val="24"/>
        </w:rPr>
        <w:t>диничная работа специалиста службы технической поддержки по запросу пользователя любым способом, указанным в разделе 2.</w:t>
      </w:r>
      <w:r w:rsidR="00BE6942">
        <w:rPr>
          <w:rFonts w:ascii="Times New Roman" w:hAnsi="Times New Roman" w:cs="Times New Roman"/>
          <w:sz w:val="24"/>
          <w:szCs w:val="24"/>
        </w:rPr>
        <w:t>2</w:t>
      </w:r>
      <w:r w:rsidR="00211141" w:rsidRPr="00BE6942">
        <w:rPr>
          <w:rFonts w:ascii="Times New Roman" w:hAnsi="Times New Roman" w:cs="Times New Roman"/>
          <w:sz w:val="24"/>
          <w:szCs w:val="24"/>
        </w:rPr>
        <w:t xml:space="preserve"> (посредством телефонного разговора/переписки по электронной почте и т.д.).</w:t>
      </w:r>
    </w:p>
    <w:p w:rsidR="00BE6942" w:rsidRPr="0045320D" w:rsidRDefault="00BE6942" w:rsidP="00BE6942">
      <w:pPr>
        <w:pStyle w:val="2"/>
        <w:numPr>
          <w:ilvl w:val="1"/>
          <w:numId w:val="26"/>
        </w:numPr>
        <w:tabs>
          <w:tab w:val="left" w:pos="426"/>
        </w:tabs>
        <w:ind w:left="0" w:firstLine="0"/>
        <w:rPr>
          <w:color w:val="0070C0"/>
          <w:sz w:val="24"/>
          <w:szCs w:val="24"/>
        </w:rPr>
      </w:pPr>
      <w:bookmarkStart w:id="7" w:name="_Toc107478802"/>
      <w:r>
        <w:rPr>
          <w:color w:val="0070C0"/>
          <w:sz w:val="24"/>
          <w:szCs w:val="24"/>
        </w:rPr>
        <w:t>Техническая поддержка пользователей</w:t>
      </w:r>
      <w:bookmarkEnd w:id="7"/>
    </w:p>
    <w:p w:rsidR="00BE6942" w:rsidRDefault="00BE6942" w:rsidP="00BE694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E6942">
        <w:rPr>
          <w:rFonts w:ascii="Times New Roman" w:hAnsi="Times New Roman" w:cs="Times New Roman"/>
          <w:sz w:val="24"/>
          <w:szCs w:val="24"/>
        </w:rPr>
        <w:t xml:space="preserve">Техническая поддержка пользователей осуществляется в формате консультирования пользователей по вопросам установки, администрирования и эксплуатации программного обеспечения по электронным каналам связи (телефону, факсу, электронной почте) или письменно по запросу. Также пользователи сервиса могут направлять возникающие вопросы на электронную почту технической поддержки по адресу </w:t>
      </w:r>
      <w:hyperlink r:id="rId12" w:history="1">
        <w:r w:rsidRPr="008F0EFF">
          <w:rPr>
            <w:rStyle w:val="a4"/>
          </w:rPr>
          <w:t>support@globalmes.ru</w:t>
        </w:r>
      </w:hyperlink>
      <w:r w:rsidRPr="00BE6942">
        <w:rPr>
          <w:rFonts w:ascii="Times New Roman" w:hAnsi="Times New Roman" w:cs="Times New Roman"/>
          <w:sz w:val="24"/>
          <w:szCs w:val="24"/>
        </w:rPr>
        <w:t>.</w:t>
      </w:r>
    </w:p>
    <w:p w:rsidR="00BE6942" w:rsidRDefault="00BE6942" w:rsidP="00BE694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6018A">
        <w:rPr>
          <w:rFonts w:ascii="Times New Roman" w:hAnsi="Times New Roman" w:cs="Times New Roman"/>
          <w:sz w:val="24"/>
          <w:szCs w:val="24"/>
        </w:rPr>
        <w:t xml:space="preserve"> рамках технической поддержки </w:t>
      </w:r>
      <w:r>
        <w:rPr>
          <w:rFonts w:ascii="Times New Roman" w:hAnsi="Times New Roman" w:cs="Times New Roman"/>
          <w:sz w:val="24"/>
          <w:szCs w:val="24"/>
        </w:rPr>
        <w:t>пользователей</w:t>
      </w:r>
      <w:r w:rsidRPr="0036018A">
        <w:rPr>
          <w:rFonts w:ascii="Times New Roman" w:hAnsi="Times New Roman" w:cs="Times New Roman"/>
          <w:sz w:val="24"/>
          <w:szCs w:val="24"/>
        </w:rPr>
        <w:t xml:space="preserve"> оказываются следующие услуги:</w:t>
      </w:r>
    </w:p>
    <w:p w:rsidR="00BE6942" w:rsidRDefault="00BE6942" w:rsidP="00BE6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18A">
        <w:rPr>
          <w:rFonts w:ascii="Times New Roman" w:hAnsi="Times New Roman" w:cs="Times New Roman"/>
          <w:sz w:val="24"/>
          <w:szCs w:val="24"/>
        </w:rPr>
        <w:t>• помощь в настройке и администрировании</w:t>
      </w:r>
      <w:r>
        <w:rPr>
          <w:rFonts w:ascii="Times New Roman" w:hAnsi="Times New Roman" w:cs="Times New Roman"/>
          <w:sz w:val="24"/>
          <w:szCs w:val="24"/>
        </w:rPr>
        <w:t xml:space="preserve"> программного обеспечения</w:t>
      </w:r>
      <w:r w:rsidRPr="0036018A">
        <w:rPr>
          <w:rFonts w:ascii="Times New Roman" w:hAnsi="Times New Roman" w:cs="Times New Roman"/>
          <w:sz w:val="24"/>
          <w:szCs w:val="24"/>
        </w:rPr>
        <w:t>;</w:t>
      </w:r>
    </w:p>
    <w:p w:rsidR="00BE6942" w:rsidRDefault="00BE6942" w:rsidP="00BE6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18A">
        <w:rPr>
          <w:rFonts w:ascii="Times New Roman" w:hAnsi="Times New Roman" w:cs="Times New Roman"/>
          <w:sz w:val="24"/>
          <w:szCs w:val="24"/>
        </w:rPr>
        <w:t>• предоставление справочной информации;</w:t>
      </w:r>
    </w:p>
    <w:p w:rsidR="00BE6942" w:rsidRDefault="00BE6942" w:rsidP="00BE6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18A">
        <w:rPr>
          <w:rFonts w:ascii="Times New Roman" w:hAnsi="Times New Roman" w:cs="Times New Roman"/>
          <w:sz w:val="24"/>
          <w:szCs w:val="24"/>
        </w:rPr>
        <w:t xml:space="preserve">• объяснение функционала модулей ПО, помощь в эксплуатации </w:t>
      </w:r>
      <w:proofErr w:type="gramStart"/>
      <w:r w:rsidRPr="0036018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6018A">
        <w:rPr>
          <w:rFonts w:ascii="Times New Roman" w:hAnsi="Times New Roman" w:cs="Times New Roman"/>
          <w:sz w:val="24"/>
          <w:szCs w:val="24"/>
        </w:rPr>
        <w:t xml:space="preserve"> (техническая поддержка);</w:t>
      </w:r>
    </w:p>
    <w:p w:rsidR="00BE6942" w:rsidRDefault="00BE6942" w:rsidP="00BE6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18A">
        <w:rPr>
          <w:rFonts w:ascii="Times New Roman" w:hAnsi="Times New Roman" w:cs="Times New Roman"/>
          <w:sz w:val="24"/>
          <w:szCs w:val="24"/>
        </w:rPr>
        <w:t xml:space="preserve">• восстановление данных </w:t>
      </w:r>
      <w:proofErr w:type="gramStart"/>
      <w:r w:rsidRPr="0036018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6018A">
        <w:rPr>
          <w:rFonts w:ascii="Times New Roman" w:hAnsi="Times New Roman" w:cs="Times New Roman"/>
          <w:sz w:val="24"/>
          <w:szCs w:val="24"/>
        </w:rPr>
        <w:t>;</w:t>
      </w:r>
    </w:p>
    <w:p w:rsidR="00BE6942" w:rsidRDefault="00BE6942" w:rsidP="00BE6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18A">
        <w:rPr>
          <w:rFonts w:ascii="Times New Roman" w:hAnsi="Times New Roman" w:cs="Times New Roman"/>
          <w:sz w:val="24"/>
          <w:szCs w:val="24"/>
        </w:rPr>
        <w:t>• предоставление документации по запросам;</w:t>
      </w:r>
    </w:p>
    <w:p w:rsidR="00BE6942" w:rsidRPr="00BE6942" w:rsidRDefault="00BE6942" w:rsidP="00BE6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18A">
        <w:rPr>
          <w:rFonts w:ascii="Times New Roman" w:hAnsi="Times New Roman" w:cs="Times New Roman"/>
          <w:sz w:val="24"/>
          <w:szCs w:val="24"/>
        </w:rPr>
        <w:t>• оказание иной помощи и консультаций пользователям по их запросу.</w:t>
      </w:r>
    </w:p>
    <w:p w:rsidR="00B86C75" w:rsidRPr="0045320D" w:rsidRDefault="001E380D" w:rsidP="0082408A">
      <w:pPr>
        <w:pStyle w:val="2"/>
        <w:numPr>
          <w:ilvl w:val="1"/>
          <w:numId w:val="26"/>
        </w:numPr>
        <w:tabs>
          <w:tab w:val="left" w:pos="426"/>
        </w:tabs>
        <w:ind w:left="0" w:firstLine="0"/>
        <w:rPr>
          <w:color w:val="0070C0"/>
          <w:sz w:val="24"/>
          <w:szCs w:val="24"/>
        </w:rPr>
      </w:pPr>
      <w:bookmarkStart w:id="8" w:name="_Toc107478803"/>
      <w:r>
        <w:rPr>
          <w:color w:val="0070C0"/>
          <w:sz w:val="24"/>
          <w:szCs w:val="24"/>
        </w:rPr>
        <w:t xml:space="preserve">Совершенствование </w:t>
      </w:r>
      <w:r w:rsidR="00211141">
        <w:rPr>
          <w:color w:val="0070C0"/>
          <w:sz w:val="24"/>
          <w:szCs w:val="24"/>
        </w:rPr>
        <w:t xml:space="preserve">(модернизация) </w:t>
      </w:r>
      <w:proofErr w:type="gramStart"/>
      <w:r>
        <w:rPr>
          <w:color w:val="0070C0"/>
          <w:sz w:val="24"/>
          <w:szCs w:val="24"/>
        </w:rPr>
        <w:t>ПО</w:t>
      </w:r>
      <w:bookmarkEnd w:id="8"/>
      <w:proofErr w:type="gramEnd"/>
    </w:p>
    <w:p w:rsidR="00211141" w:rsidRDefault="00211141" w:rsidP="0021114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11141">
        <w:rPr>
          <w:rFonts w:ascii="Times New Roman" w:hAnsi="Times New Roman" w:cs="Times New Roman"/>
          <w:sz w:val="24"/>
          <w:szCs w:val="24"/>
        </w:rPr>
        <w:t>Программное обеспечение регулярно развивается: в нем появляются новые дополнительные возможности, расширяется функционал, оптимизируется работа, обновляется интерфейс.</w:t>
      </w:r>
    </w:p>
    <w:p w:rsidR="00211141" w:rsidRDefault="00211141" w:rsidP="00211141">
      <w:pPr>
        <w:spacing w:after="0" w:line="240" w:lineRule="auto"/>
        <w:ind w:firstLine="425"/>
        <w:jc w:val="both"/>
      </w:pPr>
      <w:r>
        <w:rPr>
          <w:rFonts w:ascii="Times New Roman" w:hAnsi="Times New Roman" w:cs="Times New Roman"/>
          <w:sz w:val="24"/>
          <w:szCs w:val="24"/>
        </w:rPr>
        <w:t>Р</w:t>
      </w:r>
      <w:r w:rsidRPr="0036018A">
        <w:rPr>
          <w:rFonts w:ascii="Times New Roman" w:hAnsi="Times New Roman" w:cs="Times New Roman"/>
          <w:sz w:val="24"/>
          <w:szCs w:val="24"/>
        </w:rPr>
        <w:t xml:space="preserve">асширение функционала </w:t>
      </w:r>
      <w:r>
        <w:rPr>
          <w:rFonts w:ascii="Times New Roman" w:hAnsi="Times New Roman" w:cs="Times New Roman"/>
          <w:sz w:val="24"/>
          <w:szCs w:val="24"/>
        </w:rPr>
        <w:t xml:space="preserve">выполняется </w:t>
      </w:r>
      <w:r w:rsidRPr="0036018A">
        <w:rPr>
          <w:rFonts w:ascii="Times New Roman" w:hAnsi="Times New Roman" w:cs="Times New Roman"/>
          <w:sz w:val="24"/>
          <w:szCs w:val="24"/>
        </w:rPr>
        <w:t>в соответствии с собственным планом доработок и/или на основе отзывов пользователей приложения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6018A">
        <w:rPr>
          <w:rFonts w:ascii="Times New Roman" w:hAnsi="Times New Roman" w:cs="Times New Roman"/>
          <w:sz w:val="24"/>
          <w:szCs w:val="24"/>
        </w:rPr>
        <w:t xml:space="preserve">Внесение изменений </w:t>
      </w:r>
      <w:proofErr w:type="gramStart"/>
      <w:r w:rsidRPr="0036018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601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018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601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вносится </w:t>
      </w:r>
      <w:r w:rsidRPr="0036018A">
        <w:rPr>
          <w:rFonts w:ascii="Times New Roman" w:hAnsi="Times New Roman" w:cs="Times New Roman"/>
          <w:sz w:val="24"/>
          <w:szCs w:val="24"/>
        </w:rPr>
        <w:t>с целью оптимизации его работы (улучшение быстродействия, повышение эффективности использования серверных ресурсов, повышение удобства пользовательского интерфейса и др.)</w:t>
      </w:r>
    </w:p>
    <w:p w:rsidR="00211141" w:rsidRDefault="00211141" w:rsidP="0021114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11141">
        <w:rPr>
          <w:rFonts w:ascii="Times New Roman" w:hAnsi="Times New Roman" w:cs="Times New Roman"/>
          <w:sz w:val="24"/>
          <w:szCs w:val="24"/>
        </w:rPr>
        <w:t xml:space="preserve">Пользователь может самостоятельно повлиять на совершенствование (модернизацию) ПО, для этого необходимо направить техническое предложение в портал технической поддержки на электронную почту </w:t>
      </w:r>
      <w:hyperlink r:id="rId13" w:history="1">
        <w:r w:rsidRPr="008F0EFF">
          <w:rPr>
            <w:rStyle w:val="a4"/>
          </w:rPr>
          <w:t>support@globalmes.ru</w:t>
        </w:r>
      </w:hyperlink>
      <w:r>
        <w:t>.</w:t>
      </w:r>
      <w:r w:rsidRPr="00211141">
        <w:rPr>
          <w:rFonts w:ascii="Times New Roman" w:hAnsi="Times New Roman" w:cs="Times New Roman"/>
          <w:sz w:val="24"/>
          <w:szCs w:val="24"/>
        </w:rPr>
        <w:t xml:space="preserve"> Предложение будет рассмотрено и в случае признания его эффективности, будет добавлено в план разработки и соответствующие изменения появятся в обновлении</w:t>
      </w:r>
      <w:r w:rsidRPr="002111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114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11141">
        <w:rPr>
          <w:rFonts w:ascii="Times New Roman" w:hAnsi="Times New Roman" w:cs="Times New Roman"/>
          <w:sz w:val="24"/>
          <w:szCs w:val="24"/>
        </w:rPr>
        <w:t>.</w:t>
      </w:r>
    </w:p>
    <w:p w:rsidR="00D47F8B" w:rsidRDefault="00D47F8B" w:rsidP="00D47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F8B" w:rsidRDefault="00D47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37700" w:rsidRPr="00631A5E" w:rsidRDefault="00631A5E" w:rsidP="00631A5E">
      <w:pPr>
        <w:pStyle w:val="10"/>
        <w:numPr>
          <w:ilvl w:val="0"/>
          <w:numId w:val="26"/>
        </w:numPr>
        <w:tabs>
          <w:tab w:val="left" w:pos="426"/>
        </w:tabs>
        <w:ind w:left="0" w:firstLine="0"/>
        <w:rPr>
          <w:rFonts w:ascii="Times New Roman" w:hAnsi="Times New Roman" w:cs="Times New Roman"/>
          <w:color w:val="0070C0"/>
        </w:rPr>
      </w:pPr>
      <w:bookmarkStart w:id="9" w:name="_Toc107478804"/>
      <w:r>
        <w:rPr>
          <w:rFonts w:ascii="Times New Roman" w:hAnsi="Times New Roman" w:cs="Times New Roman"/>
          <w:color w:val="0070C0"/>
        </w:rPr>
        <w:lastRenderedPageBreak/>
        <w:t>Информация о персонале, необходимом для  обеспечения поддержки</w:t>
      </w:r>
      <w:bookmarkEnd w:id="9"/>
    </w:p>
    <w:p w:rsidR="00631A5E" w:rsidRDefault="00631A5E" w:rsidP="00631A5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1A5E">
        <w:rPr>
          <w:rFonts w:ascii="Times New Roman" w:hAnsi="Times New Roman" w:cs="Times New Roman"/>
          <w:b/>
          <w:sz w:val="24"/>
          <w:szCs w:val="24"/>
        </w:rPr>
        <w:t>Пользователи ПО</w:t>
      </w:r>
      <w:r w:rsidRPr="00631A5E">
        <w:rPr>
          <w:rFonts w:ascii="Times New Roman" w:hAnsi="Times New Roman" w:cs="Times New Roman"/>
          <w:sz w:val="24"/>
          <w:szCs w:val="24"/>
        </w:rPr>
        <w:t xml:space="preserve"> - должны обладать навыками работы с персональным компьютером (веб-браузерами) на уровне пользователя. Для работы </w:t>
      </w:r>
      <w:proofErr w:type="gramStart"/>
      <w:r w:rsidRPr="00631A5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31A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1A5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31A5E">
        <w:rPr>
          <w:rFonts w:ascii="Times New Roman" w:hAnsi="Times New Roman" w:cs="Times New Roman"/>
          <w:sz w:val="24"/>
          <w:szCs w:val="24"/>
        </w:rPr>
        <w:t xml:space="preserve"> пользователю необходимо изучить руководство пользователя.</w:t>
      </w:r>
    </w:p>
    <w:p w:rsidR="000C003B" w:rsidRDefault="00631A5E" w:rsidP="00631A5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1A5E">
        <w:rPr>
          <w:rFonts w:ascii="Times New Roman" w:hAnsi="Times New Roman" w:cs="Times New Roman"/>
          <w:b/>
          <w:sz w:val="24"/>
          <w:szCs w:val="24"/>
        </w:rPr>
        <w:t>Администратор ПО</w:t>
      </w:r>
      <w:r w:rsidRPr="00631A5E">
        <w:rPr>
          <w:rFonts w:ascii="Times New Roman" w:hAnsi="Times New Roman" w:cs="Times New Roman"/>
          <w:sz w:val="24"/>
          <w:szCs w:val="24"/>
        </w:rPr>
        <w:t xml:space="preserve"> - лицо, имеющее доступ к администрированию и сопровождению </w:t>
      </w:r>
      <w:proofErr w:type="gramStart"/>
      <w:r w:rsidRPr="00631A5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31A5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31A5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31A5E">
        <w:rPr>
          <w:rFonts w:ascii="Times New Roman" w:hAnsi="Times New Roman" w:cs="Times New Roman"/>
          <w:sz w:val="24"/>
          <w:szCs w:val="24"/>
        </w:rPr>
        <w:t xml:space="preserve"> которому предъявляются следующие требования:</w:t>
      </w:r>
    </w:p>
    <w:p w:rsidR="000C003B" w:rsidRPr="000C003B" w:rsidRDefault="00631A5E" w:rsidP="00631A5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1A5E">
        <w:rPr>
          <w:rFonts w:ascii="Times New Roman" w:hAnsi="Times New Roman" w:cs="Times New Roman"/>
          <w:sz w:val="24"/>
          <w:szCs w:val="24"/>
        </w:rPr>
        <w:t xml:space="preserve">● </w:t>
      </w:r>
      <w:r w:rsidR="000C003B">
        <w:rPr>
          <w:rFonts w:ascii="Times New Roman" w:hAnsi="Times New Roman" w:cs="Times New Roman"/>
          <w:sz w:val="24"/>
          <w:szCs w:val="24"/>
        </w:rPr>
        <w:t>о</w:t>
      </w:r>
      <w:r w:rsidRPr="00631A5E">
        <w:rPr>
          <w:rFonts w:ascii="Times New Roman" w:hAnsi="Times New Roman" w:cs="Times New Roman"/>
          <w:sz w:val="24"/>
          <w:szCs w:val="24"/>
        </w:rPr>
        <w:t xml:space="preserve">пыт администрирования </w:t>
      </w:r>
      <w:r w:rsidR="000C003B">
        <w:rPr>
          <w:rFonts w:ascii="Times New Roman" w:hAnsi="Times New Roman" w:cs="Times New Roman"/>
          <w:sz w:val="24"/>
          <w:szCs w:val="24"/>
        </w:rPr>
        <w:t xml:space="preserve">серверов на базе операционных систем </w:t>
      </w:r>
      <w:r w:rsidR="000C003B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0C003B" w:rsidRPr="000C003B">
        <w:rPr>
          <w:rFonts w:ascii="Times New Roman" w:hAnsi="Times New Roman" w:cs="Times New Roman"/>
          <w:sz w:val="24"/>
          <w:szCs w:val="24"/>
        </w:rPr>
        <w:t xml:space="preserve"> </w:t>
      </w:r>
      <w:r w:rsidR="000C003B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0C003B" w:rsidRPr="000C003B">
        <w:rPr>
          <w:rFonts w:ascii="Times New Roman" w:hAnsi="Times New Roman" w:cs="Times New Roman"/>
          <w:sz w:val="24"/>
          <w:szCs w:val="24"/>
        </w:rPr>
        <w:t xml:space="preserve"> </w:t>
      </w:r>
      <w:r w:rsidR="000C003B">
        <w:rPr>
          <w:rFonts w:ascii="Times New Roman" w:hAnsi="Times New Roman" w:cs="Times New Roman"/>
          <w:sz w:val="24"/>
          <w:szCs w:val="24"/>
          <w:lang w:val="en-US"/>
        </w:rPr>
        <w:t>Server</w:t>
      </w:r>
      <w:r w:rsidRPr="00631A5E">
        <w:rPr>
          <w:rFonts w:ascii="Times New Roman" w:hAnsi="Times New Roman" w:cs="Times New Roman"/>
          <w:sz w:val="24"/>
          <w:szCs w:val="24"/>
        </w:rPr>
        <w:t>;</w:t>
      </w:r>
    </w:p>
    <w:p w:rsidR="000C003B" w:rsidRPr="000C003B" w:rsidRDefault="00631A5E" w:rsidP="00631A5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C003B">
        <w:rPr>
          <w:rFonts w:ascii="Times New Roman" w:hAnsi="Times New Roman" w:cs="Times New Roman"/>
          <w:sz w:val="24"/>
          <w:szCs w:val="24"/>
        </w:rPr>
        <w:t xml:space="preserve">● </w:t>
      </w:r>
      <w:r w:rsidR="000C003B">
        <w:rPr>
          <w:rFonts w:ascii="Times New Roman" w:hAnsi="Times New Roman" w:cs="Times New Roman"/>
          <w:sz w:val="24"/>
          <w:szCs w:val="24"/>
        </w:rPr>
        <w:t>о</w:t>
      </w:r>
      <w:r w:rsidR="000C003B" w:rsidRPr="00631A5E">
        <w:rPr>
          <w:rFonts w:ascii="Times New Roman" w:hAnsi="Times New Roman" w:cs="Times New Roman"/>
          <w:sz w:val="24"/>
          <w:szCs w:val="24"/>
        </w:rPr>
        <w:t>пыт администрирования</w:t>
      </w:r>
      <w:r w:rsidR="000C003B">
        <w:rPr>
          <w:rFonts w:ascii="Times New Roman" w:hAnsi="Times New Roman" w:cs="Times New Roman"/>
          <w:sz w:val="24"/>
          <w:szCs w:val="24"/>
        </w:rPr>
        <w:t xml:space="preserve"> веб-сервисов на базе</w:t>
      </w:r>
      <w:r w:rsidR="000C003B" w:rsidRPr="000C003B">
        <w:rPr>
          <w:rFonts w:ascii="Times New Roman" w:hAnsi="Times New Roman" w:cs="Times New Roman"/>
          <w:sz w:val="24"/>
          <w:szCs w:val="24"/>
        </w:rPr>
        <w:t xml:space="preserve"> </w:t>
      </w:r>
      <w:r w:rsidR="000C003B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0C003B" w:rsidRPr="000C003B">
        <w:rPr>
          <w:rFonts w:ascii="Times New Roman" w:hAnsi="Times New Roman" w:cs="Times New Roman"/>
          <w:sz w:val="24"/>
          <w:szCs w:val="24"/>
        </w:rPr>
        <w:t xml:space="preserve"> </w:t>
      </w:r>
      <w:r w:rsidR="000C003B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="000C003B" w:rsidRPr="000C003B">
        <w:rPr>
          <w:rFonts w:ascii="Times New Roman" w:hAnsi="Times New Roman" w:cs="Times New Roman"/>
          <w:sz w:val="24"/>
          <w:szCs w:val="24"/>
        </w:rPr>
        <w:t xml:space="preserve"> </w:t>
      </w:r>
      <w:r w:rsidR="000C003B">
        <w:rPr>
          <w:rFonts w:ascii="Times New Roman" w:hAnsi="Times New Roman" w:cs="Times New Roman"/>
          <w:sz w:val="24"/>
          <w:szCs w:val="24"/>
          <w:lang w:val="en-US"/>
        </w:rPr>
        <w:t>Information</w:t>
      </w:r>
      <w:r w:rsidR="000C003B" w:rsidRPr="000C003B">
        <w:rPr>
          <w:rFonts w:ascii="Times New Roman" w:hAnsi="Times New Roman" w:cs="Times New Roman"/>
          <w:sz w:val="24"/>
          <w:szCs w:val="24"/>
        </w:rPr>
        <w:t xml:space="preserve"> </w:t>
      </w:r>
      <w:r w:rsidR="000C003B">
        <w:rPr>
          <w:rFonts w:ascii="Times New Roman" w:hAnsi="Times New Roman" w:cs="Times New Roman"/>
          <w:sz w:val="24"/>
          <w:szCs w:val="24"/>
          <w:lang w:val="en-US"/>
        </w:rPr>
        <w:t>Server</w:t>
      </w:r>
      <w:r w:rsidRPr="000C003B">
        <w:rPr>
          <w:rFonts w:ascii="Times New Roman" w:hAnsi="Times New Roman" w:cs="Times New Roman"/>
          <w:sz w:val="24"/>
          <w:szCs w:val="24"/>
        </w:rPr>
        <w:t>,</w:t>
      </w:r>
    </w:p>
    <w:p w:rsidR="000C003B" w:rsidRPr="000C003B" w:rsidRDefault="000C003B" w:rsidP="00631A5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C003B">
        <w:rPr>
          <w:rFonts w:ascii="Times New Roman" w:hAnsi="Times New Roman" w:cs="Times New Roman"/>
          <w:sz w:val="24"/>
          <w:szCs w:val="24"/>
        </w:rPr>
        <w:t>●</w:t>
      </w:r>
      <w:r w:rsidRPr="000C00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опыт</w:t>
      </w:r>
      <w:r w:rsidR="00631A5E" w:rsidRPr="00631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администрирования систем</w:t>
      </w:r>
      <w:r w:rsidRPr="000C00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631A5E" w:rsidRPr="00631A5E">
        <w:rPr>
          <w:rFonts w:ascii="Times New Roman" w:hAnsi="Times New Roman" w:cs="Times New Roman"/>
          <w:sz w:val="24"/>
          <w:szCs w:val="24"/>
        </w:rPr>
        <w:t xml:space="preserve">базами данных </w:t>
      </w:r>
      <w:proofErr w:type="spellStart"/>
      <w:r w:rsidRPr="00631A5E">
        <w:rPr>
          <w:rFonts w:ascii="Times New Roman" w:hAnsi="Times New Roman" w:cs="Times New Roman"/>
          <w:sz w:val="24"/>
          <w:szCs w:val="24"/>
        </w:rPr>
        <w:t>PostgreSQL</w:t>
      </w:r>
      <w:proofErr w:type="spellEnd"/>
      <w:r w:rsidRPr="000C003B">
        <w:rPr>
          <w:rFonts w:ascii="Times New Roman" w:hAnsi="Times New Roman" w:cs="Times New Roman"/>
          <w:sz w:val="24"/>
          <w:szCs w:val="24"/>
        </w:rPr>
        <w:t>;</w:t>
      </w:r>
    </w:p>
    <w:p w:rsidR="000C003B" w:rsidRPr="000C003B" w:rsidRDefault="00631A5E" w:rsidP="00631A5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1A5E">
        <w:rPr>
          <w:rFonts w:ascii="Times New Roman" w:hAnsi="Times New Roman" w:cs="Times New Roman"/>
          <w:sz w:val="24"/>
          <w:szCs w:val="24"/>
        </w:rPr>
        <w:t>Для работы администраторы системы должны пройти обучение, предоставляемое Разработчиком системы, а также изучить следующую документацию:</w:t>
      </w:r>
    </w:p>
    <w:p w:rsidR="000C003B" w:rsidRPr="000C003B" w:rsidRDefault="00631A5E" w:rsidP="00631A5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1A5E">
        <w:rPr>
          <w:rFonts w:ascii="Times New Roman" w:hAnsi="Times New Roman" w:cs="Times New Roman"/>
          <w:sz w:val="24"/>
          <w:szCs w:val="24"/>
        </w:rPr>
        <w:t>- документация по установке программного обеспечения;</w:t>
      </w:r>
    </w:p>
    <w:p w:rsidR="000C003B" w:rsidRPr="000C003B" w:rsidRDefault="00631A5E" w:rsidP="00631A5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1A5E">
        <w:rPr>
          <w:rFonts w:ascii="Times New Roman" w:hAnsi="Times New Roman" w:cs="Times New Roman"/>
          <w:sz w:val="24"/>
          <w:szCs w:val="24"/>
        </w:rPr>
        <w:t>- документация по эксплуатации программного обеспечения.</w:t>
      </w:r>
    </w:p>
    <w:p w:rsidR="000C003B" w:rsidRPr="000C003B" w:rsidRDefault="00631A5E" w:rsidP="00631A5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003B">
        <w:rPr>
          <w:rFonts w:ascii="Times New Roman" w:hAnsi="Times New Roman" w:cs="Times New Roman"/>
          <w:b/>
          <w:sz w:val="24"/>
          <w:szCs w:val="24"/>
        </w:rPr>
        <w:t>Персонал, обеспечивающий техническую поддержку и модернизацию</w:t>
      </w:r>
      <w:r w:rsidRPr="00631A5E">
        <w:rPr>
          <w:rFonts w:ascii="Times New Roman" w:hAnsi="Times New Roman" w:cs="Times New Roman"/>
          <w:sz w:val="24"/>
          <w:szCs w:val="24"/>
        </w:rPr>
        <w:t xml:space="preserve"> - лица, обеспеч</w:t>
      </w:r>
      <w:r w:rsidR="000C003B">
        <w:rPr>
          <w:rFonts w:ascii="Times New Roman" w:hAnsi="Times New Roman" w:cs="Times New Roman"/>
          <w:sz w:val="24"/>
          <w:szCs w:val="24"/>
        </w:rPr>
        <w:t>ивающие</w:t>
      </w:r>
      <w:r w:rsidRPr="00631A5E">
        <w:rPr>
          <w:rFonts w:ascii="Times New Roman" w:hAnsi="Times New Roman" w:cs="Times New Roman"/>
          <w:sz w:val="24"/>
          <w:szCs w:val="24"/>
        </w:rPr>
        <w:t xml:space="preserve"> поддержк</w:t>
      </w:r>
      <w:r w:rsidR="000C003B">
        <w:rPr>
          <w:rFonts w:ascii="Times New Roman" w:hAnsi="Times New Roman" w:cs="Times New Roman"/>
          <w:sz w:val="24"/>
          <w:szCs w:val="24"/>
        </w:rPr>
        <w:t>у</w:t>
      </w:r>
      <w:r w:rsidRPr="00631A5E">
        <w:rPr>
          <w:rFonts w:ascii="Times New Roman" w:hAnsi="Times New Roman" w:cs="Times New Roman"/>
          <w:sz w:val="24"/>
          <w:szCs w:val="24"/>
        </w:rPr>
        <w:t xml:space="preserve"> (в </w:t>
      </w:r>
      <w:proofErr w:type="spellStart"/>
      <w:r w:rsidRPr="00631A5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631A5E">
        <w:rPr>
          <w:rFonts w:ascii="Times New Roman" w:hAnsi="Times New Roman" w:cs="Times New Roman"/>
          <w:sz w:val="24"/>
          <w:szCs w:val="24"/>
        </w:rPr>
        <w:t xml:space="preserve">. технической) пользователей ПО и модернизации ПО, </w:t>
      </w:r>
      <w:r w:rsidR="000C003B" w:rsidRPr="00631A5E">
        <w:rPr>
          <w:rFonts w:ascii="Times New Roman" w:hAnsi="Times New Roman" w:cs="Times New Roman"/>
          <w:sz w:val="24"/>
          <w:szCs w:val="24"/>
        </w:rPr>
        <w:t>к котор</w:t>
      </w:r>
      <w:r w:rsidR="000C003B">
        <w:rPr>
          <w:rFonts w:ascii="Times New Roman" w:hAnsi="Times New Roman" w:cs="Times New Roman"/>
          <w:sz w:val="24"/>
          <w:szCs w:val="24"/>
        </w:rPr>
        <w:t>ы</w:t>
      </w:r>
      <w:r w:rsidR="000C003B" w:rsidRPr="00631A5E">
        <w:rPr>
          <w:rFonts w:ascii="Times New Roman" w:hAnsi="Times New Roman" w:cs="Times New Roman"/>
          <w:sz w:val="24"/>
          <w:szCs w:val="24"/>
        </w:rPr>
        <w:t>м предъявляются следующие требования</w:t>
      </w:r>
      <w:r w:rsidRPr="00631A5E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0C003B" w:rsidRDefault="00631A5E" w:rsidP="00631A5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1A5E">
        <w:rPr>
          <w:rFonts w:ascii="Times New Roman" w:hAnsi="Times New Roman" w:cs="Times New Roman"/>
          <w:sz w:val="24"/>
          <w:szCs w:val="24"/>
        </w:rPr>
        <w:t xml:space="preserve">● </w:t>
      </w:r>
      <w:r w:rsidR="000C003B">
        <w:rPr>
          <w:rFonts w:ascii="Times New Roman" w:hAnsi="Times New Roman" w:cs="Times New Roman"/>
          <w:sz w:val="24"/>
          <w:szCs w:val="24"/>
        </w:rPr>
        <w:t>о</w:t>
      </w:r>
      <w:r w:rsidRPr="00631A5E">
        <w:rPr>
          <w:rFonts w:ascii="Times New Roman" w:hAnsi="Times New Roman" w:cs="Times New Roman"/>
          <w:sz w:val="24"/>
          <w:szCs w:val="24"/>
        </w:rPr>
        <w:t xml:space="preserve">пыт технической поддержки пользователей; технической консультации пользователей; опыт удаленного решения технических проблем; опыт приема заявок по почте; опыт приема заявок </w:t>
      </w:r>
      <w:r w:rsidR="000C003B">
        <w:rPr>
          <w:rFonts w:ascii="Times New Roman" w:hAnsi="Times New Roman" w:cs="Times New Roman"/>
          <w:sz w:val="24"/>
          <w:szCs w:val="24"/>
        </w:rPr>
        <w:t>по телефону</w:t>
      </w:r>
      <w:r w:rsidRPr="00631A5E">
        <w:rPr>
          <w:rFonts w:ascii="Times New Roman" w:hAnsi="Times New Roman" w:cs="Times New Roman"/>
          <w:sz w:val="24"/>
          <w:szCs w:val="24"/>
        </w:rPr>
        <w:t>; умение распределять заявки между исполнителями (2я, 3я линия поддержки);</w:t>
      </w:r>
    </w:p>
    <w:p w:rsidR="000C003B" w:rsidRDefault="00631A5E" w:rsidP="00631A5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1A5E">
        <w:rPr>
          <w:rFonts w:ascii="Times New Roman" w:hAnsi="Times New Roman" w:cs="Times New Roman"/>
          <w:sz w:val="24"/>
          <w:szCs w:val="24"/>
        </w:rPr>
        <w:t xml:space="preserve">● опыт </w:t>
      </w:r>
      <w:r w:rsidR="000C003B">
        <w:rPr>
          <w:rFonts w:ascii="Times New Roman" w:hAnsi="Times New Roman" w:cs="Times New Roman"/>
          <w:sz w:val="24"/>
          <w:szCs w:val="24"/>
        </w:rPr>
        <w:t xml:space="preserve">работы с </w:t>
      </w:r>
      <w:proofErr w:type="spellStart"/>
      <w:r w:rsidRPr="00631A5E">
        <w:rPr>
          <w:rFonts w:ascii="Times New Roman" w:hAnsi="Times New Roman" w:cs="Times New Roman"/>
          <w:sz w:val="24"/>
          <w:szCs w:val="24"/>
        </w:rPr>
        <w:t>Helpdesk</w:t>
      </w:r>
      <w:proofErr w:type="spellEnd"/>
      <w:r w:rsidRPr="00631A5E">
        <w:rPr>
          <w:rFonts w:ascii="Times New Roman" w:hAnsi="Times New Roman" w:cs="Times New Roman"/>
          <w:sz w:val="24"/>
          <w:szCs w:val="24"/>
        </w:rPr>
        <w:t>-систем</w:t>
      </w:r>
      <w:r w:rsidR="000C003B">
        <w:rPr>
          <w:rFonts w:ascii="Times New Roman" w:hAnsi="Times New Roman" w:cs="Times New Roman"/>
          <w:sz w:val="24"/>
          <w:szCs w:val="24"/>
        </w:rPr>
        <w:t>ами</w:t>
      </w:r>
      <w:r w:rsidRPr="00631A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31A5E">
        <w:rPr>
          <w:rFonts w:ascii="Times New Roman" w:hAnsi="Times New Roman" w:cs="Times New Roman"/>
          <w:sz w:val="24"/>
          <w:szCs w:val="24"/>
        </w:rPr>
        <w:t>Service</w:t>
      </w:r>
      <w:proofErr w:type="spellEnd"/>
      <w:r w:rsidRPr="00631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A5E">
        <w:rPr>
          <w:rFonts w:ascii="Times New Roman" w:hAnsi="Times New Roman" w:cs="Times New Roman"/>
          <w:sz w:val="24"/>
          <w:szCs w:val="24"/>
        </w:rPr>
        <w:t>Desk</w:t>
      </w:r>
      <w:proofErr w:type="spellEnd"/>
      <w:r w:rsidRPr="00631A5E">
        <w:rPr>
          <w:rFonts w:ascii="Times New Roman" w:hAnsi="Times New Roman" w:cs="Times New Roman"/>
          <w:sz w:val="24"/>
          <w:szCs w:val="24"/>
        </w:rPr>
        <w:t>)</w:t>
      </w:r>
    </w:p>
    <w:p w:rsidR="00631A5E" w:rsidRPr="00007F17" w:rsidRDefault="00BC3C12" w:rsidP="00631A5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31A5E" w:rsidRPr="00631A5E">
        <w:rPr>
          <w:rFonts w:ascii="Times New Roman" w:hAnsi="Times New Roman" w:cs="Times New Roman"/>
          <w:sz w:val="24"/>
          <w:szCs w:val="24"/>
        </w:rPr>
        <w:t>несени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31A5E" w:rsidRPr="00631A5E">
        <w:rPr>
          <w:rFonts w:ascii="Times New Roman" w:hAnsi="Times New Roman" w:cs="Times New Roman"/>
          <w:sz w:val="24"/>
          <w:szCs w:val="24"/>
        </w:rPr>
        <w:t xml:space="preserve"> изменений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631A5E" w:rsidRPr="00631A5E">
        <w:rPr>
          <w:rFonts w:ascii="Times New Roman" w:hAnsi="Times New Roman" w:cs="Times New Roman"/>
          <w:sz w:val="24"/>
          <w:szCs w:val="24"/>
        </w:rPr>
        <w:t xml:space="preserve"> модернизаци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31A5E" w:rsidRPr="00631A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1A5E" w:rsidRPr="00631A5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631A5E" w:rsidRPr="00631A5E">
        <w:rPr>
          <w:rFonts w:ascii="Times New Roman" w:hAnsi="Times New Roman" w:cs="Times New Roman"/>
          <w:sz w:val="24"/>
          <w:szCs w:val="24"/>
        </w:rPr>
        <w:t xml:space="preserve"> выполня</w:t>
      </w:r>
      <w:r>
        <w:rPr>
          <w:rFonts w:ascii="Times New Roman" w:hAnsi="Times New Roman" w:cs="Times New Roman"/>
          <w:sz w:val="24"/>
          <w:szCs w:val="24"/>
        </w:rPr>
        <w:t>ются</w:t>
      </w:r>
      <w:r w:rsidR="00631A5E" w:rsidRPr="00631A5E">
        <w:rPr>
          <w:rFonts w:ascii="Times New Roman" w:hAnsi="Times New Roman" w:cs="Times New Roman"/>
          <w:sz w:val="24"/>
          <w:szCs w:val="24"/>
        </w:rPr>
        <w:t xml:space="preserve"> и осуществляются </w:t>
      </w:r>
      <w:proofErr w:type="gramStart"/>
      <w:r w:rsidR="00631A5E" w:rsidRPr="00631A5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31A5E" w:rsidRPr="00631A5E">
        <w:rPr>
          <w:rFonts w:ascii="Times New Roman" w:hAnsi="Times New Roman" w:cs="Times New Roman"/>
          <w:sz w:val="24"/>
          <w:szCs w:val="24"/>
        </w:rPr>
        <w:t xml:space="preserve"> настоящий момент силами специалистов ООО “</w:t>
      </w:r>
      <w:r>
        <w:rPr>
          <w:rFonts w:ascii="Times New Roman" w:hAnsi="Times New Roman" w:cs="Times New Roman"/>
          <w:sz w:val="24"/>
          <w:szCs w:val="24"/>
        </w:rPr>
        <w:t>Глобальные измерения</w:t>
      </w:r>
      <w:r w:rsidRPr="00631A5E">
        <w:rPr>
          <w:rFonts w:ascii="Times New Roman" w:hAnsi="Times New Roman" w:cs="Times New Roman"/>
          <w:sz w:val="24"/>
          <w:szCs w:val="24"/>
        </w:rPr>
        <w:t xml:space="preserve"> </w:t>
      </w:r>
      <w:r w:rsidR="00631A5E" w:rsidRPr="00631A5E">
        <w:rPr>
          <w:rFonts w:ascii="Times New Roman" w:hAnsi="Times New Roman" w:cs="Times New Roman"/>
          <w:sz w:val="24"/>
          <w:szCs w:val="24"/>
        </w:rPr>
        <w:t xml:space="preserve">”. Персонал (программисты, консультанты, технические специалисты) обладают необходимым набором знаний для работы со всеми компонентами, входящими в состав </w:t>
      </w:r>
      <w:proofErr w:type="gramStart"/>
      <w:r w:rsidR="00631A5E" w:rsidRPr="00631A5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631A5E" w:rsidRPr="00631A5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31A5E" w:rsidRPr="00631A5E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631A5E" w:rsidRPr="00631A5E">
        <w:rPr>
          <w:rFonts w:ascii="Times New Roman" w:hAnsi="Times New Roman" w:cs="Times New Roman"/>
          <w:sz w:val="24"/>
          <w:szCs w:val="24"/>
        </w:rPr>
        <w:t xml:space="preserve"> решении прикладных задач, соответствующих функционалу программы.</w:t>
      </w:r>
    </w:p>
    <w:p w:rsidR="006A226A" w:rsidRDefault="006A226A" w:rsidP="00BC3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A226A" w:rsidSect="00581270">
      <w:footerReference w:type="default" r:id="rId14"/>
      <w:pgSz w:w="11906" w:h="16838"/>
      <w:pgMar w:top="546" w:right="566" w:bottom="567" w:left="993" w:header="430" w:footer="2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9E0" w:rsidRDefault="009179E0" w:rsidP="00B96047">
      <w:pPr>
        <w:spacing w:after="0" w:line="240" w:lineRule="auto"/>
      </w:pPr>
      <w:r>
        <w:separator/>
      </w:r>
    </w:p>
  </w:endnote>
  <w:endnote w:type="continuationSeparator" w:id="0">
    <w:p w:rsidR="009179E0" w:rsidRDefault="009179E0" w:rsidP="00B96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836219745"/>
      <w:docPartObj>
        <w:docPartGallery w:val="Page Numbers (Bottom of Page)"/>
        <w:docPartUnique/>
      </w:docPartObj>
    </w:sdtPr>
    <w:sdtEndPr/>
    <w:sdtContent>
      <w:p w:rsidR="0017752E" w:rsidRPr="00BA5D11" w:rsidRDefault="0017752E">
        <w:pPr>
          <w:pStyle w:val="af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A5D1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A5D1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A5D1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23EF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A5D1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9E0" w:rsidRDefault="009179E0" w:rsidP="00B96047">
      <w:pPr>
        <w:spacing w:after="0" w:line="240" w:lineRule="auto"/>
      </w:pPr>
      <w:r>
        <w:separator/>
      </w:r>
    </w:p>
  </w:footnote>
  <w:footnote w:type="continuationSeparator" w:id="0">
    <w:p w:rsidR="009179E0" w:rsidRDefault="009179E0" w:rsidP="00B96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8" type="#_x0000_t75" style="width:17.25pt;height:14.25pt;visibility:visible;mso-wrap-style:square" o:bullet="t">
        <v:imagedata r:id="rId1" o:title=""/>
      </v:shape>
    </w:pict>
  </w:numPicBullet>
  <w:numPicBullet w:numPicBulletId="1">
    <w:pict>
      <v:shape id="_x0000_i1189" type="#_x0000_t75" style="width:19.5pt;height:12.75pt;visibility:visible;mso-wrap-style:square" o:bullet="t">
        <v:imagedata r:id="rId2" o:title=""/>
      </v:shape>
    </w:pict>
  </w:numPicBullet>
  <w:abstractNum w:abstractNumId="0">
    <w:nsid w:val="02E40719"/>
    <w:multiLevelType w:val="multilevel"/>
    <w:tmpl w:val="FB6AD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474A4"/>
    <w:multiLevelType w:val="multilevel"/>
    <w:tmpl w:val="F2961428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>
    <w:nsid w:val="08932157"/>
    <w:multiLevelType w:val="multilevel"/>
    <w:tmpl w:val="73307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48388B"/>
    <w:multiLevelType w:val="multilevel"/>
    <w:tmpl w:val="5F48E204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  <w:b/>
        <w:color w:val="0070C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E4A525F"/>
    <w:multiLevelType w:val="multilevel"/>
    <w:tmpl w:val="BF28F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545FF7"/>
    <w:multiLevelType w:val="multilevel"/>
    <w:tmpl w:val="A1E0B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D023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03302CA"/>
    <w:multiLevelType w:val="multilevel"/>
    <w:tmpl w:val="61208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0E5548"/>
    <w:multiLevelType w:val="multilevel"/>
    <w:tmpl w:val="F3F6D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4A0F02"/>
    <w:multiLevelType w:val="hybridMultilevel"/>
    <w:tmpl w:val="04F0A3E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C73AE"/>
    <w:multiLevelType w:val="multilevel"/>
    <w:tmpl w:val="57C8111E"/>
    <w:lvl w:ilvl="0">
      <w:start w:val="2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>
    <w:nsid w:val="2B2864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C434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D92456E"/>
    <w:multiLevelType w:val="multilevel"/>
    <w:tmpl w:val="96DA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4A720B"/>
    <w:multiLevelType w:val="multilevel"/>
    <w:tmpl w:val="9E1AD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0070C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5">
    <w:nsid w:val="49B14D15"/>
    <w:multiLevelType w:val="multilevel"/>
    <w:tmpl w:val="D812E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8B67EE"/>
    <w:multiLevelType w:val="multilevel"/>
    <w:tmpl w:val="CC767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0348E3"/>
    <w:multiLevelType w:val="hybridMultilevel"/>
    <w:tmpl w:val="2BB045BA"/>
    <w:lvl w:ilvl="0" w:tplc="9E220C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1C5319B"/>
    <w:multiLevelType w:val="multilevel"/>
    <w:tmpl w:val="A3F2E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3027D9"/>
    <w:multiLevelType w:val="hybridMultilevel"/>
    <w:tmpl w:val="2A86B0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B72C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87014FC"/>
    <w:multiLevelType w:val="multilevel"/>
    <w:tmpl w:val="6A1AB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1625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C5E1273"/>
    <w:multiLevelType w:val="hybridMultilevel"/>
    <w:tmpl w:val="17B4A446"/>
    <w:lvl w:ilvl="0" w:tplc="A15231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8E6A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087A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4E27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9E0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3C12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CABF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964A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BC5E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6F085105"/>
    <w:multiLevelType w:val="hybridMultilevel"/>
    <w:tmpl w:val="F19206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F51B96"/>
    <w:multiLevelType w:val="hybridMultilevel"/>
    <w:tmpl w:val="E55C8C46"/>
    <w:lvl w:ilvl="0" w:tplc="E96C60D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0C52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0448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0C72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B0F6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7C3D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4A7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232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FE9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7914559C"/>
    <w:multiLevelType w:val="hybridMultilevel"/>
    <w:tmpl w:val="77707D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975832"/>
    <w:multiLevelType w:val="hybridMultilevel"/>
    <w:tmpl w:val="18EED50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7926C3"/>
    <w:multiLevelType w:val="hybridMultilevel"/>
    <w:tmpl w:val="5C663F24"/>
    <w:lvl w:ilvl="0" w:tplc="4260E9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FE13489"/>
    <w:multiLevelType w:val="hybridMultilevel"/>
    <w:tmpl w:val="6BEEEBAA"/>
    <w:lvl w:ilvl="0" w:tplc="7EE0F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5"/>
  </w:num>
  <w:num w:numId="4">
    <w:abstractNumId w:val="4"/>
  </w:num>
  <w:num w:numId="5">
    <w:abstractNumId w:val="2"/>
  </w:num>
  <w:num w:numId="6">
    <w:abstractNumId w:val="15"/>
  </w:num>
  <w:num w:numId="7">
    <w:abstractNumId w:val="16"/>
  </w:num>
  <w:num w:numId="8">
    <w:abstractNumId w:val="21"/>
  </w:num>
  <w:num w:numId="9">
    <w:abstractNumId w:val="7"/>
  </w:num>
  <w:num w:numId="10">
    <w:abstractNumId w:val="0"/>
  </w:num>
  <w:num w:numId="11">
    <w:abstractNumId w:val="13"/>
  </w:num>
  <w:num w:numId="12">
    <w:abstractNumId w:val="1"/>
  </w:num>
  <w:num w:numId="13">
    <w:abstractNumId w:val="10"/>
  </w:num>
  <w:num w:numId="14">
    <w:abstractNumId w:val="22"/>
  </w:num>
  <w:num w:numId="15">
    <w:abstractNumId w:val="6"/>
  </w:num>
  <w:num w:numId="16">
    <w:abstractNumId w:val="12"/>
  </w:num>
  <w:num w:numId="17">
    <w:abstractNumId w:val="20"/>
  </w:num>
  <w:num w:numId="18">
    <w:abstractNumId w:val="11"/>
  </w:num>
  <w:num w:numId="19">
    <w:abstractNumId w:val="3"/>
  </w:num>
  <w:num w:numId="20">
    <w:abstractNumId w:val="29"/>
  </w:num>
  <w:num w:numId="21">
    <w:abstractNumId w:val="19"/>
  </w:num>
  <w:num w:numId="22">
    <w:abstractNumId w:val="24"/>
  </w:num>
  <w:num w:numId="23">
    <w:abstractNumId w:val="26"/>
  </w:num>
  <w:num w:numId="24">
    <w:abstractNumId w:val="27"/>
  </w:num>
  <w:num w:numId="25">
    <w:abstractNumId w:val="9"/>
  </w:num>
  <w:num w:numId="26">
    <w:abstractNumId w:val="14"/>
  </w:num>
  <w:num w:numId="27">
    <w:abstractNumId w:val="23"/>
  </w:num>
  <w:num w:numId="28">
    <w:abstractNumId w:val="25"/>
  </w:num>
  <w:num w:numId="29">
    <w:abstractNumId w:val="28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7F8"/>
    <w:rsid w:val="000018F7"/>
    <w:rsid w:val="00003AE3"/>
    <w:rsid w:val="00004AAD"/>
    <w:rsid w:val="00007F17"/>
    <w:rsid w:val="00037700"/>
    <w:rsid w:val="000410AE"/>
    <w:rsid w:val="00051F4E"/>
    <w:rsid w:val="000547EC"/>
    <w:rsid w:val="00074794"/>
    <w:rsid w:val="0007707C"/>
    <w:rsid w:val="00077661"/>
    <w:rsid w:val="00092C42"/>
    <w:rsid w:val="00095CB0"/>
    <w:rsid w:val="00097202"/>
    <w:rsid w:val="000A3A2B"/>
    <w:rsid w:val="000A4AA1"/>
    <w:rsid w:val="000B14EC"/>
    <w:rsid w:val="000C003B"/>
    <w:rsid w:val="000D185E"/>
    <w:rsid w:val="000D1F03"/>
    <w:rsid w:val="000E361F"/>
    <w:rsid w:val="000E6AA5"/>
    <w:rsid w:val="000E6DC8"/>
    <w:rsid w:val="000F290A"/>
    <w:rsid w:val="000F49DE"/>
    <w:rsid w:val="00104955"/>
    <w:rsid w:val="001405E3"/>
    <w:rsid w:val="00141E8D"/>
    <w:rsid w:val="001435AB"/>
    <w:rsid w:val="0014737C"/>
    <w:rsid w:val="00151F80"/>
    <w:rsid w:val="001530F2"/>
    <w:rsid w:val="001628EE"/>
    <w:rsid w:val="0017752E"/>
    <w:rsid w:val="001B2622"/>
    <w:rsid w:val="001D2E41"/>
    <w:rsid w:val="001D5B80"/>
    <w:rsid w:val="001E2758"/>
    <w:rsid w:val="001E380D"/>
    <w:rsid w:val="001E4854"/>
    <w:rsid w:val="001E5717"/>
    <w:rsid w:val="001E6A96"/>
    <w:rsid w:val="001F1C8E"/>
    <w:rsid w:val="001F4F55"/>
    <w:rsid w:val="00206CB4"/>
    <w:rsid w:val="00207DBD"/>
    <w:rsid w:val="00210BAB"/>
    <w:rsid w:val="00211141"/>
    <w:rsid w:val="00212BCC"/>
    <w:rsid w:val="002146B9"/>
    <w:rsid w:val="00214FCA"/>
    <w:rsid w:val="00234762"/>
    <w:rsid w:val="00240226"/>
    <w:rsid w:val="0024171A"/>
    <w:rsid w:val="002425DE"/>
    <w:rsid w:val="0025307D"/>
    <w:rsid w:val="00261546"/>
    <w:rsid w:val="002622E6"/>
    <w:rsid w:val="00272D9A"/>
    <w:rsid w:val="00283BC9"/>
    <w:rsid w:val="00292B4D"/>
    <w:rsid w:val="00296812"/>
    <w:rsid w:val="002A712E"/>
    <w:rsid w:val="002A7390"/>
    <w:rsid w:val="002B1397"/>
    <w:rsid w:val="002B5A28"/>
    <w:rsid w:val="002C1DD7"/>
    <w:rsid w:val="002C4BD8"/>
    <w:rsid w:val="002C55EE"/>
    <w:rsid w:val="002D04EA"/>
    <w:rsid w:val="002D1817"/>
    <w:rsid w:val="002D3C72"/>
    <w:rsid w:val="002D499F"/>
    <w:rsid w:val="002F141E"/>
    <w:rsid w:val="002F2FE7"/>
    <w:rsid w:val="00301C66"/>
    <w:rsid w:val="00305146"/>
    <w:rsid w:val="003066B1"/>
    <w:rsid w:val="00310CB6"/>
    <w:rsid w:val="00315574"/>
    <w:rsid w:val="00315B9E"/>
    <w:rsid w:val="00317DF7"/>
    <w:rsid w:val="00326ABF"/>
    <w:rsid w:val="00341097"/>
    <w:rsid w:val="00342533"/>
    <w:rsid w:val="00342760"/>
    <w:rsid w:val="00344AD7"/>
    <w:rsid w:val="00346EEA"/>
    <w:rsid w:val="00353F33"/>
    <w:rsid w:val="003568F6"/>
    <w:rsid w:val="0036018A"/>
    <w:rsid w:val="003644CB"/>
    <w:rsid w:val="0037225A"/>
    <w:rsid w:val="003726FA"/>
    <w:rsid w:val="0038063E"/>
    <w:rsid w:val="0038297F"/>
    <w:rsid w:val="003950FB"/>
    <w:rsid w:val="00396F5C"/>
    <w:rsid w:val="003A5E5F"/>
    <w:rsid w:val="003B18AF"/>
    <w:rsid w:val="003B2B25"/>
    <w:rsid w:val="003B74D4"/>
    <w:rsid w:val="003C7D1B"/>
    <w:rsid w:val="003E0BAF"/>
    <w:rsid w:val="003E3DA9"/>
    <w:rsid w:val="003E6D8D"/>
    <w:rsid w:val="003E7795"/>
    <w:rsid w:val="00400F37"/>
    <w:rsid w:val="004021D6"/>
    <w:rsid w:val="0040409C"/>
    <w:rsid w:val="0041513C"/>
    <w:rsid w:val="00426B79"/>
    <w:rsid w:val="00431302"/>
    <w:rsid w:val="00440D15"/>
    <w:rsid w:val="004465B4"/>
    <w:rsid w:val="00450876"/>
    <w:rsid w:val="0045320D"/>
    <w:rsid w:val="00464E75"/>
    <w:rsid w:val="00465617"/>
    <w:rsid w:val="00465A4D"/>
    <w:rsid w:val="00465FC3"/>
    <w:rsid w:val="00483B0B"/>
    <w:rsid w:val="0049077F"/>
    <w:rsid w:val="0049202A"/>
    <w:rsid w:val="004A4B75"/>
    <w:rsid w:val="004A721D"/>
    <w:rsid w:val="004B285C"/>
    <w:rsid w:val="004B7BC9"/>
    <w:rsid w:val="004C7751"/>
    <w:rsid w:val="004C7D59"/>
    <w:rsid w:val="004F1900"/>
    <w:rsid w:val="005021A8"/>
    <w:rsid w:val="005048D5"/>
    <w:rsid w:val="00507819"/>
    <w:rsid w:val="00520A7A"/>
    <w:rsid w:val="00520CFE"/>
    <w:rsid w:val="00521F14"/>
    <w:rsid w:val="00522F34"/>
    <w:rsid w:val="005238B4"/>
    <w:rsid w:val="00524EC2"/>
    <w:rsid w:val="005271B7"/>
    <w:rsid w:val="00532358"/>
    <w:rsid w:val="00533F36"/>
    <w:rsid w:val="00535223"/>
    <w:rsid w:val="00543298"/>
    <w:rsid w:val="005605E1"/>
    <w:rsid w:val="005635C6"/>
    <w:rsid w:val="005643B3"/>
    <w:rsid w:val="005653D7"/>
    <w:rsid w:val="00566DFC"/>
    <w:rsid w:val="005718BC"/>
    <w:rsid w:val="00577802"/>
    <w:rsid w:val="00581270"/>
    <w:rsid w:val="005817CB"/>
    <w:rsid w:val="0059618A"/>
    <w:rsid w:val="00596194"/>
    <w:rsid w:val="00596EB1"/>
    <w:rsid w:val="005A0036"/>
    <w:rsid w:val="005A7CE3"/>
    <w:rsid w:val="005B0710"/>
    <w:rsid w:val="005B706A"/>
    <w:rsid w:val="005B7154"/>
    <w:rsid w:val="005D09CC"/>
    <w:rsid w:val="005D3FE6"/>
    <w:rsid w:val="005D67C1"/>
    <w:rsid w:val="005D75DC"/>
    <w:rsid w:val="005E13C5"/>
    <w:rsid w:val="005F09CB"/>
    <w:rsid w:val="0060162E"/>
    <w:rsid w:val="00603A28"/>
    <w:rsid w:val="00614328"/>
    <w:rsid w:val="0062363D"/>
    <w:rsid w:val="00625C5F"/>
    <w:rsid w:val="00631A5E"/>
    <w:rsid w:val="00637ED5"/>
    <w:rsid w:val="00643C24"/>
    <w:rsid w:val="00644141"/>
    <w:rsid w:val="006452F7"/>
    <w:rsid w:val="006521D6"/>
    <w:rsid w:val="0066173E"/>
    <w:rsid w:val="00665378"/>
    <w:rsid w:val="006802E2"/>
    <w:rsid w:val="0069134A"/>
    <w:rsid w:val="006A10E8"/>
    <w:rsid w:val="006A226A"/>
    <w:rsid w:val="006A3688"/>
    <w:rsid w:val="006B5942"/>
    <w:rsid w:val="006C0EB0"/>
    <w:rsid w:val="006D218C"/>
    <w:rsid w:val="006D7A95"/>
    <w:rsid w:val="006E3500"/>
    <w:rsid w:val="006E6933"/>
    <w:rsid w:val="006E7780"/>
    <w:rsid w:val="006F7F3B"/>
    <w:rsid w:val="00704C30"/>
    <w:rsid w:val="00705A9A"/>
    <w:rsid w:val="0070603C"/>
    <w:rsid w:val="00721F22"/>
    <w:rsid w:val="00746975"/>
    <w:rsid w:val="007512C6"/>
    <w:rsid w:val="00760100"/>
    <w:rsid w:val="0078472A"/>
    <w:rsid w:val="007B04B3"/>
    <w:rsid w:val="007C77F8"/>
    <w:rsid w:val="007E0B15"/>
    <w:rsid w:val="007E3623"/>
    <w:rsid w:val="007E4AAB"/>
    <w:rsid w:val="007E64FE"/>
    <w:rsid w:val="007F1E35"/>
    <w:rsid w:val="007F5B8D"/>
    <w:rsid w:val="008171A7"/>
    <w:rsid w:val="00823769"/>
    <w:rsid w:val="0082408A"/>
    <w:rsid w:val="00825F46"/>
    <w:rsid w:val="00830B49"/>
    <w:rsid w:val="00854828"/>
    <w:rsid w:val="00891296"/>
    <w:rsid w:val="008A12DD"/>
    <w:rsid w:val="008A49FF"/>
    <w:rsid w:val="008B0263"/>
    <w:rsid w:val="008D7985"/>
    <w:rsid w:val="008D7E35"/>
    <w:rsid w:val="008E5566"/>
    <w:rsid w:val="008F4AD1"/>
    <w:rsid w:val="00902E2C"/>
    <w:rsid w:val="00905271"/>
    <w:rsid w:val="00905587"/>
    <w:rsid w:val="0090729D"/>
    <w:rsid w:val="009123B5"/>
    <w:rsid w:val="0091549D"/>
    <w:rsid w:val="009179E0"/>
    <w:rsid w:val="00926FBA"/>
    <w:rsid w:val="00932FE4"/>
    <w:rsid w:val="009448C7"/>
    <w:rsid w:val="00946BBF"/>
    <w:rsid w:val="009474F8"/>
    <w:rsid w:val="0095357A"/>
    <w:rsid w:val="00960AD2"/>
    <w:rsid w:val="00965C9D"/>
    <w:rsid w:val="009717E6"/>
    <w:rsid w:val="00974DCA"/>
    <w:rsid w:val="00981495"/>
    <w:rsid w:val="009863D1"/>
    <w:rsid w:val="009931DF"/>
    <w:rsid w:val="00994ABA"/>
    <w:rsid w:val="00994AF2"/>
    <w:rsid w:val="009A65DF"/>
    <w:rsid w:val="009B283B"/>
    <w:rsid w:val="009B5302"/>
    <w:rsid w:val="009C0E06"/>
    <w:rsid w:val="009C1F01"/>
    <w:rsid w:val="009C29A4"/>
    <w:rsid w:val="009C3E01"/>
    <w:rsid w:val="009D5E7E"/>
    <w:rsid w:val="009E4FCA"/>
    <w:rsid w:val="00A001BC"/>
    <w:rsid w:val="00A040EE"/>
    <w:rsid w:val="00A04463"/>
    <w:rsid w:val="00A0540A"/>
    <w:rsid w:val="00A11C60"/>
    <w:rsid w:val="00A16485"/>
    <w:rsid w:val="00A34DC0"/>
    <w:rsid w:val="00A35A18"/>
    <w:rsid w:val="00A4477C"/>
    <w:rsid w:val="00A5578C"/>
    <w:rsid w:val="00A607DA"/>
    <w:rsid w:val="00A71631"/>
    <w:rsid w:val="00A7669A"/>
    <w:rsid w:val="00A809AB"/>
    <w:rsid w:val="00A92750"/>
    <w:rsid w:val="00A92DDF"/>
    <w:rsid w:val="00AA3105"/>
    <w:rsid w:val="00AA6DB8"/>
    <w:rsid w:val="00AB420F"/>
    <w:rsid w:val="00AC30B2"/>
    <w:rsid w:val="00AD2FC6"/>
    <w:rsid w:val="00AD7EBF"/>
    <w:rsid w:val="00AE6C65"/>
    <w:rsid w:val="00AF66A3"/>
    <w:rsid w:val="00B016FD"/>
    <w:rsid w:val="00B05A85"/>
    <w:rsid w:val="00B12B54"/>
    <w:rsid w:val="00B33E61"/>
    <w:rsid w:val="00B42FD3"/>
    <w:rsid w:val="00B43A23"/>
    <w:rsid w:val="00B631A7"/>
    <w:rsid w:val="00B741B0"/>
    <w:rsid w:val="00B75746"/>
    <w:rsid w:val="00B77F4A"/>
    <w:rsid w:val="00B82CEA"/>
    <w:rsid w:val="00B86465"/>
    <w:rsid w:val="00B86C75"/>
    <w:rsid w:val="00B920CF"/>
    <w:rsid w:val="00B96047"/>
    <w:rsid w:val="00B97AAA"/>
    <w:rsid w:val="00BA0EE1"/>
    <w:rsid w:val="00BA2395"/>
    <w:rsid w:val="00BA5524"/>
    <w:rsid w:val="00BA5D11"/>
    <w:rsid w:val="00BC0E3E"/>
    <w:rsid w:val="00BC27BC"/>
    <w:rsid w:val="00BC2846"/>
    <w:rsid w:val="00BC3C12"/>
    <w:rsid w:val="00BD764D"/>
    <w:rsid w:val="00BE6942"/>
    <w:rsid w:val="00BF1563"/>
    <w:rsid w:val="00BF2C8B"/>
    <w:rsid w:val="00BF5831"/>
    <w:rsid w:val="00C05549"/>
    <w:rsid w:val="00C05C33"/>
    <w:rsid w:val="00C1045F"/>
    <w:rsid w:val="00C11080"/>
    <w:rsid w:val="00C17152"/>
    <w:rsid w:val="00C21ECE"/>
    <w:rsid w:val="00C3409B"/>
    <w:rsid w:val="00C4208E"/>
    <w:rsid w:val="00C43B1E"/>
    <w:rsid w:val="00C47418"/>
    <w:rsid w:val="00C47943"/>
    <w:rsid w:val="00C63914"/>
    <w:rsid w:val="00C74837"/>
    <w:rsid w:val="00C90943"/>
    <w:rsid w:val="00CA0A89"/>
    <w:rsid w:val="00CA23AA"/>
    <w:rsid w:val="00CA67EF"/>
    <w:rsid w:val="00CC4095"/>
    <w:rsid w:val="00CC44A3"/>
    <w:rsid w:val="00CC6413"/>
    <w:rsid w:val="00CE7E68"/>
    <w:rsid w:val="00CF1246"/>
    <w:rsid w:val="00CF2885"/>
    <w:rsid w:val="00CF3C26"/>
    <w:rsid w:val="00CF5A93"/>
    <w:rsid w:val="00D24C92"/>
    <w:rsid w:val="00D32587"/>
    <w:rsid w:val="00D347B9"/>
    <w:rsid w:val="00D35AEF"/>
    <w:rsid w:val="00D47F8B"/>
    <w:rsid w:val="00D56679"/>
    <w:rsid w:val="00D61B24"/>
    <w:rsid w:val="00D62461"/>
    <w:rsid w:val="00D75BA9"/>
    <w:rsid w:val="00D852EC"/>
    <w:rsid w:val="00DA0A70"/>
    <w:rsid w:val="00DE61E7"/>
    <w:rsid w:val="00DF78EA"/>
    <w:rsid w:val="00E07904"/>
    <w:rsid w:val="00E07BA8"/>
    <w:rsid w:val="00E261DB"/>
    <w:rsid w:val="00E31122"/>
    <w:rsid w:val="00E31551"/>
    <w:rsid w:val="00E3467C"/>
    <w:rsid w:val="00E56BAC"/>
    <w:rsid w:val="00E579F3"/>
    <w:rsid w:val="00E62C4B"/>
    <w:rsid w:val="00E6646B"/>
    <w:rsid w:val="00E70182"/>
    <w:rsid w:val="00E75A1E"/>
    <w:rsid w:val="00E80BFE"/>
    <w:rsid w:val="00E817AC"/>
    <w:rsid w:val="00E83391"/>
    <w:rsid w:val="00E9718B"/>
    <w:rsid w:val="00EA2B31"/>
    <w:rsid w:val="00EC0566"/>
    <w:rsid w:val="00EC1629"/>
    <w:rsid w:val="00ED2434"/>
    <w:rsid w:val="00ED5A94"/>
    <w:rsid w:val="00EE3D56"/>
    <w:rsid w:val="00EE400C"/>
    <w:rsid w:val="00EE7C59"/>
    <w:rsid w:val="00EF0BAC"/>
    <w:rsid w:val="00EF1F20"/>
    <w:rsid w:val="00EF5F19"/>
    <w:rsid w:val="00F10634"/>
    <w:rsid w:val="00F10EEB"/>
    <w:rsid w:val="00F12419"/>
    <w:rsid w:val="00F13AC2"/>
    <w:rsid w:val="00F15E31"/>
    <w:rsid w:val="00F23EF7"/>
    <w:rsid w:val="00F301B9"/>
    <w:rsid w:val="00F31A7B"/>
    <w:rsid w:val="00F34527"/>
    <w:rsid w:val="00F366A5"/>
    <w:rsid w:val="00F4115F"/>
    <w:rsid w:val="00F4229D"/>
    <w:rsid w:val="00F46F93"/>
    <w:rsid w:val="00F700C8"/>
    <w:rsid w:val="00F751FB"/>
    <w:rsid w:val="00F97C52"/>
    <w:rsid w:val="00FA3D00"/>
    <w:rsid w:val="00FB2E05"/>
    <w:rsid w:val="00FB50D8"/>
    <w:rsid w:val="00FC57E7"/>
    <w:rsid w:val="00FD19FD"/>
    <w:rsid w:val="00FD2248"/>
    <w:rsid w:val="00FD3BE8"/>
    <w:rsid w:val="00FE1B09"/>
    <w:rsid w:val="00FE37A1"/>
    <w:rsid w:val="00FE491E"/>
    <w:rsid w:val="00FE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F988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533"/>
  </w:style>
  <w:style w:type="paragraph" w:styleId="10">
    <w:name w:val="heading 1"/>
    <w:basedOn w:val="a"/>
    <w:next w:val="a"/>
    <w:link w:val="11"/>
    <w:uiPriority w:val="9"/>
    <w:qFormat/>
    <w:rsid w:val="002530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C77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7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77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C7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C77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unhideWhenUsed/>
    <w:rsid w:val="007C77F8"/>
    <w:rPr>
      <w:color w:val="0000FF"/>
      <w:u w:val="single"/>
    </w:rPr>
  </w:style>
  <w:style w:type="character" w:styleId="a5">
    <w:name w:val="Strong"/>
    <w:basedOn w:val="a0"/>
    <w:uiPriority w:val="22"/>
    <w:qFormat/>
    <w:rsid w:val="00960AD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03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3AE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76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uiPriority w:val="34"/>
    <w:qFormat/>
    <w:rsid w:val="001628EE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2530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89129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9129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9129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9129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91296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891296"/>
    <w:pPr>
      <w:spacing w:after="0" w:line="240" w:lineRule="auto"/>
    </w:pPr>
  </w:style>
  <w:style w:type="character" w:styleId="af1">
    <w:name w:val="FollowedHyperlink"/>
    <w:basedOn w:val="a0"/>
    <w:uiPriority w:val="99"/>
    <w:semiHidden/>
    <w:unhideWhenUsed/>
    <w:rsid w:val="009448C7"/>
    <w:rPr>
      <w:color w:val="800080" w:themeColor="followedHyperlink"/>
      <w:u w:val="single"/>
    </w:rPr>
  </w:style>
  <w:style w:type="paragraph" w:styleId="af2">
    <w:name w:val="header"/>
    <w:basedOn w:val="a"/>
    <w:link w:val="af3"/>
    <w:uiPriority w:val="99"/>
    <w:unhideWhenUsed/>
    <w:rsid w:val="00B96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B96047"/>
  </w:style>
  <w:style w:type="paragraph" w:styleId="af4">
    <w:name w:val="footer"/>
    <w:basedOn w:val="a"/>
    <w:link w:val="af5"/>
    <w:uiPriority w:val="99"/>
    <w:unhideWhenUsed/>
    <w:rsid w:val="00B96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B96047"/>
  </w:style>
  <w:style w:type="paragraph" w:customStyle="1" w:styleId="1">
    <w:name w:val="Стиль1"/>
    <w:basedOn w:val="a9"/>
    <w:link w:val="12"/>
    <w:qFormat/>
    <w:rsid w:val="005D3FE6"/>
    <w:pPr>
      <w:numPr>
        <w:numId w:val="19"/>
      </w:numPr>
      <w:pBdr>
        <w:top w:val="nil"/>
        <w:left w:val="nil"/>
        <w:bottom w:val="nil"/>
        <w:right w:val="nil"/>
        <w:between w:val="nil"/>
      </w:pBdr>
      <w:tabs>
        <w:tab w:val="left" w:pos="284"/>
        <w:tab w:val="left" w:pos="993"/>
      </w:tabs>
      <w:spacing w:before="200" w:line="240" w:lineRule="auto"/>
      <w:ind w:left="0" w:firstLine="709"/>
    </w:pPr>
    <w:rPr>
      <w:rFonts w:ascii="Times New Roman" w:hAnsi="Times New Roman" w:cs="Times New Roman"/>
      <w:b/>
      <w:color w:val="0070C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5D3FE6"/>
    <w:pPr>
      <w:spacing w:after="100"/>
      <w:ind w:left="220"/>
    </w:pPr>
  </w:style>
  <w:style w:type="character" w:customStyle="1" w:styleId="aa">
    <w:name w:val="Абзац списка Знак"/>
    <w:basedOn w:val="a0"/>
    <w:link w:val="a9"/>
    <w:uiPriority w:val="34"/>
    <w:rsid w:val="005D3FE6"/>
  </w:style>
  <w:style w:type="character" w:customStyle="1" w:styleId="12">
    <w:name w:val="Стиль1 Знак"/>
    <w:basedOn w:val="aa"/>
    <w:link w:val="1"/>
    <w:rsid w:val="005D3FE6"/>
    <w:rPr>
      <w:rFonts w:ascii="Times New Roman" w:hAnsi="Times New Roman" w:cs="Times New Roman"/>
      <w:b/>
      <w:color w:val="0070C0"/>
      <w:sz w:val="28"/>
      <w:szCs w:val="28"/>
    </w:rPr>
  </w:style>
  <w:style w:type="paragraph" w:styleId="af6">
    <w:name w:val="TOC Heading"/>
    <w:basedOn w:val="10"/>
    <w:next w:val="a"/>
    <w:uiPriority w:val="39"/>
    <w:semiHidden/>
    <w:unhideWhenUsed/>
    <w:qFormat/>
    <w:rsid w:val="005D3FE6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82408A"/>
    <w:pPr>
      <w:spacing w:after="100"/>
    </w:pPr>
  </w:style>
  <w:style w:type="character" w:customStyle="1" w:styleId="apple-tab-span">
    <w:name w:val="apple-tab-span"/>
    <w:rsid w:val="004C7D59"/>
  </w:style>
  <w:style w:type="character" w:customStyle="1" w:styleId="w">
    <w:name w:val="w"/>
    <w:basedOn w:val="a0"/>
    <w:rsid w:val="008E5566"/>
  </w:style>
  <w:style w:type="character" w:customStyle="1" w:styleId="WW8Num11z2">
    <w:name w:val="WW8Num11z2"/>
    <w:rsid w:val="00BF1563"/>
    <w:rPr>
      <w:rFonts w:ascii="Wingdings" w:hAnsi="Wingdings"/>
    </w:rPr>
  </w:style>
  <w:style w:type="paragraph" w:customStyle="1" w:styleId="14">
    <w:name w:val="основной текст Знак Знак Знак1"/>
    <w:basedOn w:val="a"/>
    <w:rsid w:val="00037700"/>
    <w:pPr>
      <w:suppressAutoHyphens/>
      <w:spacing w:before="40" w:after="0" w:line="240" w:lineRule="auto"/>
      <w:ind w:firstLine="284"/>
      <w:jc w:val="both"/>
    </w:pPr>
    <w:rPr>
      <w:rFonts w:ascii="Arial" w:eastAsia="Times New Roman" w:hAnsi="Arial" w:cs="Arial"/>
      <w:color w:val="333333"/>
      <w:sz w:val="16"/>
      <w:szCs w:val="16"/>
      <w:lang w:eastAsia="ar-SA"/>
    </w:rPr>
  </w:style>
  <w:style w:type="character" w:styleId="af7">
    <w:name w:val="Emphasis"/>
    <w:basedOn w:val="a0"/>
    <w:uiPriority w:val="20"/>
    <w:qFormat/>
    <w:rsid w:val="00E80BFE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007F17"/>
    <w:rPr>
      <w:color w:val="605E5C"/>
      <w:shd w:val="clear" w:color="auto" w:fill="E1DFDD"/>
    </w:rPr>
  </w:style>
  <w:style w:type="paragraph" w:styleId="af8">
    <w:name w:val="Title"/>
    <w:basedOn w:val="a"/>
    <w:next w:val="a"/>
    <w:link w:val="af9"/>
    <w:rsid w:val="001530F2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rFonts w:ascii="Arial" w:eastAsia="Arial" w:hAnsi="Arial" w:cs="Arial"/>
      <w:color w:val="000000"/>
      <w:sz w:val="52"/>
      <w:szCs w:val="52"/>
      <w:lang w:eastAsia="ru-RU"/>
    </w:rPr>
  </w:style>
  <w:style w:type="character" w:customStyle="1" w:styleId="af9">
    <w:name w:val="Название Знак"/>
    <w:basedOn w:val="a0"/>
    <w:link w:val="af8"/>
    <w:rsid w:val="001530F2"/>
    <w:rPr>
      <w:rFonts w:ascii="Arial" w:eastAsia="Arial" w:hAnsi="Arial" w:cs="Arial"/>
      <w:color w:val="000000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533"/>
  </w:style>
  <w:style w:type="paragraph" w:styleId="10">
    <w:name w:val="heading 1"/>
    <w:basedOn w:val="a"/>
    <w:next w:val="a"/>
    <w:link w:val="11"/>
    <w:uiPriority w:val="9"/>
    <w:qFormat/>
    <w:rsid w:val="002530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C77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7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77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C7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C77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unhideWhenUsed/>
    <w:rsid w:val="007C77F8"/>
    <w:rPr>
      <w:color w:val="0000FF"/>
      <w:u w:val="single"/>
    </w:rPr>
  </w:style>
  <w:style w:type="character" w:styleId="a5">
    <w:name w:val="Strong"/>
    <w:basedOn w:val="a0"/>
    <w:uiPriority w:val="22"/>
    <w:qFormat/>
    <w:rsid w:val="00960AD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03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3AE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76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uiPriority w:val="34"/>
    <w:qFormat/>
    <w:rsid w:val="001628EE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2530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89129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9129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9129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9129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91296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891296"/>
    <w:pPr>
      <w:spacing w:after="0" w:line="240" w:lineRule="auto"/>
    </w:pPr>
  </w:style>
  <w:style w:type="character" w:styleId="af1">
    <w:name w:val="FollowedHyperlink"/>
    <w:basedOn w:val="a0"/>
    <w:uiPriority w:val="99"/>
    <w:semiHidden/>
    <w:unhideWhenUsed/>
    <w:rsid w:val="009448C7"/>
    <w:rPr>
      <w:color w:val="800080" w:themeColor="followedHyperlink"/>
      <w:u w:val="single"/>
    </w:rPr>
  </w:style>
  <w:style w:type="paragraph" w:styleId="af2">
    <w:name w:val="header"/>
    <w:basedOn w:val="a"/>
    <w:link w:val="af3"/>
    <w:uiPriority w:val="99"/>
    <w:unhideWhenUsed/>
    <w:rsid w:val="00B96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B96047"/>
  </w:style>
  <w:style w:type="paragraph" w:styleId="af4">
    <w:name w:val="footer"/>
    <w:basedOn w:val="a"/>
    <w:link w:val="af5"/>
    <w:uiPriority w:val="99"/>
    <w:unhideWhenUsed/>
    <w:rsid w:val="00B96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B96047"/>
  </w:style>
  <w:style w:type="paragraph" w:customStyle="1" w:styleId="1">
    <w:name w:val="Стиль1"/>
    <w:basedOn w:val="a9"/>
    <w:link w:val="12"/>
    <w:qFormat/>
    <w:rsid w:val="005D3FE6"/>
    <w:pPr>
      <w:numPr>
        <w:numId w:val="19"/>
      </w:numPr>
      <w:pBdr>
        <w:top w:val="nil"/>
        <w:left w:val="nil"/>
        <w:bottom w:val="nil"/>
        <w:right w:val="nil"/>
        <w:between w:val="nil"/>
      </w:pBdr>
      <w:tabs>
        <w:tab w:val="left" w:pos="284"/>
        <w:tab w:val="left" w:pos="993"/>
      </w:tabs>
      <w:spacing w:before="200" w:line="240" w:lineRule="auto"/>
      <w:ind w:left="0" w:firstLine="709"/>
    </w:pPr>
    <w:rPr>
      <w:rFonts w:ascii="Times New Roman" w:hAnsi="Times New Roman" w:cs="Times New Roman"/>
      <w:b/>
      <w:color w:val="0070C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5D3FE6"/>
    <w:pPr>
      <w:spacing w:after="100"/>
      <w:ind w:left="220"/>
    </w:pPr>
  </w:style>
  <w:style w:type="character" w:customStyle="1" w:styleId="aa">
    <w:name w:val="Абзац списка Знак"/>
    <w:basedOn w:val="a0"/>
    <w:link w:val="a9"/>
    <w:uiPriority w:val="34"/>
    <w:rsid w:val="005D3FE6"/>
  </w:style>
  <w:style w:type="character" w:customStyle="1" w:styleId="12">
    <w:name w:val="Стиль1 Знак"/>
    <w:basedOn w:val="aa"/>
    <w:link w:val="1"/>
    <w:rsid w:val="005D3FE6"/>
    <w:rPr>
      <w:rFonts w:ascii="Times New Roman" w:hAnsi="Times New Roman" w:cs="Times New Roman"/>
      <w:b/>
      <w:color w:val="0070C0"/>
      <w:sz w:val="28"/>
      <w:szCs w:val="28"/>
    </w:rPr>
  </w:style>
  <w:style w:type="paragraph" w:styleId="af6">
    <w:name w:val="TOC Heading"/>
    <w:basedOn w:val="10"/>
    <w:next w:val="a"/>
    <w:uiPriority w:val="39"/>
    <w:semiHidden/>
    <w:unhideWhenUsed/>
    <w:qFormat/>
    <w:rsid w:val="005D3FE6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82408A"/>
    <w:pPr>
      <w:spacing w:after="100"/>
    </w:pPr>
  </w:style>
  <w:style w:type="character" w:customStyle="1" w:styleId="apple-tab-span">
    <w:name w:val="apple-tab-span"/>
    <w:rsid w:val="004C7D59"/>
  </w:style>
  <w:style w:type="character" w:customStyle="1" w:styleId="w">
    <w:name w:val="w"/>
    <w:basedOn w:val="a0"/>
    <w:rsid w:val="008E5566"/>
  </w:style>
  <w:style w:type="character" w:customStyle="1" w:styleId="WW8Num11z2">
    <w:name w:val="WW8Num11z2"/>
    <w:rsid w:val="00BF1563"/>
    <w:rPr>
      <w:rFonts w:ascii="Wingdings" w:hAnsi="Wingdings"/>
    </w:rPr>
  </w:style>
  <w:style w:type="paragraph" w:customStyle="1" w:styleId="14">
    <w:name w:val="основной текст Знак Знак Знак1"/>
    <w:basedOn w:val="a"/>
    <w:rsid w:val="00037700"/>
    <w:pPr>
      <w:suppressAutoHyphens/>
      <w:spacing w:before="40" w:after="0" w:line="240" w:lineRule="auto"/>
      <w:ind w:firstLine="284"/>
      <w:jc w:val="both"/>
    </w:pPr>
    <w:rPr>
      <w:rFonts w:ascii="Arial" w:eastAsia="Times New Roman" w:hAnsi="Arial" w:cs="Arial"/>
      <w:color w:val="333333"/>
      <w:sz w:val="16"/>
      <w:szCs w:val="16"/>
      <w:lang w:eastAsia="ar-SA"/>
    </w:rPr>
  </w:style>
  <w:style w:type="character" w:styleId="af7">
    <w:name w:val="Emphasis"/>
    <w:basedOn w:val="a0"/>
    <w:uiPriority w:val="20"/>
    <w:qFormat/>
    <w:rsid w:val="00E80BFE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007F17"/>
    <w:rPr>
      <w:color w:val="605E5C"/>
      <w:shd w:val="clear" w:color="auto" w:fill="E1DFDD"/>
    </w:rPr>
  </w:style>
  <w:style w:type="paragraph" w:styleId="af8">
    <w:name w:val="Title"/>
    <w:basedOn w:val="a"/>
    <w:next w:val="a"/>
    <w:link w:val="af9"/>
    <w:rsid w:val="001530F2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rFonts w:ascii="Arial" w:eastAsia="Arial" w:hAnsi="Arial" w:cs="Arial"/>
      <w:color w:val="000000"/>
      <w:sz w:val="52"/>
      <w:szCs w:val="52"/>
      <w:lang w:eastAsia="ru-RU"/>
    </w:rPr>
  </w:style>
  <w:style w:type="character" w:customStyle="1" w:styleId="af9">
    <w:name w:val="Название Знак"/>
    <w:basedOn w:val="a0"/>
    <w:link w:val="af8"/>
    <w:rsid w:val="001530F2"/>
    <w:rPr>
      <w:rFonts w:ascii="Arial" w:eastAsia="Arial" w:hAnsi="Arial" w:cs="Arial"/>
      <w:color w:val="000000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48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0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3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80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upport@globalmes.ru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support@globalmes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18E8E9A042B85449A605CFCC42948C2" ma:contentTypeVersion="0" ma:contentTypeDescription="Создание документа." ma:contentTypeScope="" ma:versionID="8b7d9f85308ec43256bd79a4bb47f428">
  <xsd:schema xmlns:xsd="http://www.w3.org/2001/XMLSchema" xmlns:xs="http://www.w3.org/2001/XMLSchema" xmlns:p="http://schemas.microsoft.com/office/2006/metadata/properties" xmlns:ns2="ca35ccbf-7631-4fb1-99c0-b0420f21a6d3" targetNamespace="http://schemas.microsoft.com/office/2006/metadata/properties" ma:root="true" ma:fieldsID="cab80d92ec221d58240f24a71c528ad4" ns2:_="">
    <xsd:import namespace="ca35ccbf-7631-4fb1-99c0-b0420f21a6d3"/>
    <xsd:element name="properties">
      <xsd:complexType>
        <xsd:sequence>
          <xsd:element name="documentManagement">
            <xsd:complexType>
              <xsd:all>
                <xsd:element ref="ns2:Наименование_x0020_показателя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5ccbf-7631-4fb1-99c0-b0420f21a6d3" elementFormDefault="qualified">
    <xsd:import namespace="http://schemas.microsoft.com/office/2006/documentManagement/types"/>
    <xsd:import namespace="http://schemas.microsoft.com/office/infopath/2007/PartnerControls"/>
    <xsd:element name="Наименование_x0020_показателя" ma:index="8" nillable="true" ma:displayName="Наименование показателя" ma:default="Количество объектов ОС" ma:description="Содержит перечень показателей для проведения ежегодного анализа по деятельности Заказчика" ma:format="Dropdown" ma:internalName="_x041d__x0430__x0438__x043c__x0435__x043d__x043e__x0432__x0430__x043d__x0438__x0435__x0020__x043f__x043e__x043a__x0430__x0437__x0430__x0442__x0435__x043b__x044f_">
      <xsd:simpleType>
        <xsd:restriction base="dms:Choice">
          <xsd:enumeration value="Количество объектов ОС"/>
          <xsd:enumeration value="в том числе арендованных ОС"/>
          <xsd:enumeration value="Численность работников, которым осуществляется расчет заработной платы"/>
          <xsd:enumeration value="Количество обрабатываемых первичных документов"/>
          <xsd:enumeration value="Среднемесячное количество обрабатываемых первичных документов"/>
          <xsd:enumeration value="Количество поступивших проектов договоров на экспертизу"/>
          <xsd:enumeration value="Количество обособленных подразделений"/>
          <xsd:enumeration value="Количество объектов учета ( МВЗ )"/>
          <xsd:enumeration value="Фактическое количество работников Л-УРЦВ, обслуживающих  «Наименование заказчика»"/>
          <xsd:enumeration value="Необходимое количество работников Л-УРЦВ, обслуживающих «Наименование заказчика»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Наименование_x0020_показателя xmlns="ca35ccbf-7631-4fb1-99c0-b0420f21a6d3">Количество объектов ОС</Наименование_x0020_показателя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74BA0-1FB7-4ECD-A008-58D8AAC6C7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FE1D9F-CF7C-49F7-B2E0-CEB47FC6E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35ccbf-7631-4fb1-99c0-b0420f21a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FC4BDF-19C7-4E82-BE56-477ECC953C8A}">
  <ds:schemaRefs>
    <ds:schemaRef ds:uri="http://schemas.microsoft.com/office/2006/metadata/properties"/>
    <ds:schemaRef ds:uri="http://schemas.microsoft.com/office/infopath/2007/PartnerControls"/>
    <ds:schemaRef ds:uri="ca35ccbf-7631-4fb1-99c0-b0420f21a6d3"/>
  </ds:schemaRefs>
</ds:datastoreItem>
</file>

<file path=customXml/itemProps4.xml><?xml version="1.0" encoding="utf-8"?>
<ds:datastoreItem xmlns:ds="http://schemas.openxmlformats.org/officeDocument/2006/customXml" ds:itemID="{295F2D45-6DC5-4426-A3DE-952498037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dcterms:created xsi:type="dcterms:W3CDTF">2022-06-16T08:25:00Z</dcterms:created>
  <dcterms:modified xsi:type="dcterms:W3CDTF">2022-06-30T07:53:00Z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0x010100218E8E9A042B85449A605CFCC42948C2</vt:lpwstr>
  </property>
</Properties>
</file>